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9C" w:rsidRDefault="0006289C" w:rsidP="0006289C">
      <w:pPr>
        <w:spacing w:after="0" w:line="240" w:lineRule="atLeast"/>
        <w:jc w:val="right"/>
        <w:rPr>
          <w:rFonts w:ascii="Arial Narrow" w:hAnsi="Arial Narrow" w:cs="Arial"/>
          <w:shd w:val="clear" w:color="auto" w:fill="FFFFFF"/>
        </w:rPr>
      </w:pPr>
      <w:bookmarkStart w:id="0" w:name="_GoBack"/>
      <w:bookmarkEnd w:id="0"/>
      <w:r>
        <w:rPr>
          <w:rFonts w:ascii="Arial Narrow" w:hAnsi="Arial Narrow" w:cs="Arial"/>
          <w:shd w:val="clear" w:color="auto" w:fill="FFFFFF"/>
        </w:rPr>
        <w:t xml:space="preserve">  </w:t>
      </w:r>
    </w:p>
    <w:p w:rsidR="0006289C" w:rsidRDefault="0006289C" w:rsidP="0006289C">
      <w:pPr>
        <w:spacing w:after="0" w:line="240" w:lineRule="atLeast"/>
        <w:jc w:val="right"/>
        <w:rPr>
          <w:rFonts w:ascii="Arial Narrow" w:hAnsi="Arial Narrow" w:cs="Arial"/>
          <w:shd w:val="clear" w:color="auto" w:fill="FFFFFF"/>
        </w:rPr>
      </w:pPr>
    </w:p>
    <w:p w:rsidR="00566108" w:rsidRDefault="00566108" w:rsidP="0006289C">
      <w:pPr>
        <w:spacing w:after="0" w:line="240" w:lineRule="atLeast"/>
        <w:jc w:val="right"/>
        <w:rPr>
          <w:rFonts w:ascii="Arial Narrow" w:hAnsi="Arial Narrow" w:cs="Arial"/>
          <w:b/>
          <w:shd w:val="clear" w:color="auto" w:fill="FFFFFF"/>
        </w:rPr>
      </w:pPr>
    </w:p>
    <w:p w:rsidR="0006289C" w:rsidRPr="00EF35C1" w:rsidRDefault="0006289C" w:rsidP="0006289C">
      <w:pPr>
        <w:spacing w:after="0" w:line="240" w:lineRule="atLeast"/>
        <w:jc w:val="right"/>
        <w:rPr>
          <w:rFonts w:ascii="Arial Narrow" w:hAnsi="Arial Narrow" w:cs="Arial"/>
          <w:b/>
          <w:shd w:val="clear" w:color="auto" w:fill="FFFFFF"/>
        </w:rPr>
      </w:pPr>
      <w:r w:rsidRPr="00EF35C1">
        <w:rPr>
          <w:rFonts w:ascii="Arial Narrow" w:hAnsi="Arial Narrow" w:cs="Arial"/>
          <w:b/>
          <w:shd w:val="clear" w:color="auto" w:fill="FFFFFF"/>
        </w:rPr>
        <w:t xml:space="preserve">Una buena educación escolar en la temprana edad </w:t>
      </w:r>
    </w:p>
    <w:p w:rsidR="0006289C" w:rsidRPr="00EF35C1" w:rsidRDefault="0006289C" w:rsidP="0006289C">
      <w:pPr>
        <w:spacing w:after="0" w:line="240" w:lineRule="atLeast"/>
        <w:jc w:val="right"/>
        <w:rPr>
          <w:rFonts w:ascii="Arial Narrow" w:hAnsi="Arial Narrow" w:cs="Arial"/>
          <w:b/>
          <w:shd w:val="clear" w:color="auto" w:fill="FFFFFF"/>
        </w:rPr>
      </w:pPr>
      <w:proofErr w:type="gramStart"/>
      <w:r w:rsidRPr="00EF35C1">
        <w:rPr>
          <w:rFonts w:ascii="Arial Narrow" w:hAnsi="Arial Narrow" w:cs="Arial"/>
          <w:b/>
          <w:shd w:val="clear" w:color="auto" w:fill="FFFFFF"/>
        </w:rPr>
        <w:t>coloca</w:t>
      </w:r>
      <w:proofErr w:type="gramEnd"/>
      <w:r w:rsidRPr="00EF35C1">
        <w:rPr>
          <w:rFonts w:ascii="Arial Narrow" w:hAnsi="Arial Narrow" w:cs="Arial"/>
          <w:b/>
          <w:shd w:val="clear" w:color="auto" w:fill="FFFFFF"/>
        </w:rPr>
        <w:t xml:space="preserve"> semillas que pueden producir efectos </w:t>
      </w:r>
    </w:p>
    <w:p w:rsidR="0006289C" w:rsidRPr="00EF35C1" w:rsidRDefault="0006289C" w:rsidP="0006289C">
      <w:pPr>
        <w:spacing w:after="0" w:line="240" w:lineRule="atLeast"/>
        <w:jc w:val="right"/>
        <w:rPr>
          <w:rFonts w:ascii="Arial Narrow" w:hAnsi="Arial Narrow" w:cs="Arial"/>
          <w:b/>
          <w:shd w:val="clear" w:color="auto" w:fill="FFFFFF"/>
        </w:rPr>
      </w:pPr>
      <w:proofErr w:type="gramStart"/>
      <w:r w:rsidRPr="00EF35C1">
        <w:rPr>
          <w:rFonts w:ascii="Arial Narrow" w:hAnsi="Arial Narrow" w:cs="Arial"/>
          <w:b/>
          <w:shd w:val="clear" w:color="auto" w:fill="FFFFFF"/>
        </w:rPr>
        <w:t>a</w:t>
      </w:r>
      <w:proofErr w:type="gramEnd"/>
      <w:r w:rsidRPr="00EF35C1">
        <w:rPr>
          <w:rFonts w:ascii="Arial Narrow" w:hAnsi="Arial Narrow" w:cs="Arial"/>
          <w:b/>
          <w:shd w:val="clear" w:color="auto" w:fill="FFFFFF"/>
        </w:rPr>
        <w:t xml:space="preserve"> lo largo de toda una vida.</w:t>
      </w:r>
    </w:p>
    <w:p w:rsidR="0006289C" w:rsidRPr="00EF35C1" w:rsidRDefault="0006289C" w:rsidP="0006289C">
      <w:pPr>
        <w:spacing w:after="0" w:line="240" w:lineRule="atLeast"/>
        <w:jc w:val="right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 w:rsidRPr="00EF35C1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Papa Francisco </w:t>
      </w:r>
    </w:p>
    <w:p w:rsidR="0006289C" w:rsidRPr="00EF35C1" w:rsidRDefault="0006289C" w:rsidP="0006289C">
      <w:pPr>
        <w:spacing w:after="0" w:line="240" w:lineRule="atLeast"/>
        <w:jc w:val="right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proofErr w:type="spellStart"/>
      <w:r w:rsidRPr="00EF35C1">
        <w:rPr>
          <w:rFonts w:ascii="Arial Narrow" w:hAnsi="Arial Narrow" w:cs="Arial"/>
          <w:b/>
          <w:sz w:val="16"/>
          <w:szCs w:val="16"/>
          <w:shd w:val="clear" w:color="auto" w:fill="FFFFFF"/>
        </w:rPr>
        <w:t>Laudato</w:t>
      </w:r>
      <w:proofErr w:type="spellEnd"/>
      <w:r w:rsidRPr="00EF35C1">
        <w:rPr>
          <w:rFonts w:ascii="Arial Narrow" w:hAnsi="Arial Narrow" w:cs="Arial"/>
          <w:b/>
          <w:sz w:val="16"/>
          <w:szCs w:val="16"/>
          <w:shd w:val="clear" w:color="auto" w:fill="FFFFFF"/>
        </w:rPr>
        <w:t xml:space="preserve"> Sí (2015)</w:t>
      </w:r>
    </w:p>
    <w:p w:rsidR="0006289C" w:rsidRDefault="0006289C" w:rsidP="0006289C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06289C" w:rsidRPr="00484243" w:rsidRDefault="0006289C" w:rsidP="0006289C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06289C" w:rsidRPr="003F6ED2" w:rsidRDefault="0006289C" w:rsidP="00D3422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3F6ED2">
        <w:rPr>
          <w:rFonts w:ascii="Arial" w:hAnsi="Arial" w:cs="Arial"/>
        </w:rPr>
        <w:t>E</w:t>
      </w:r>
      <w:r w:rsidR="00671640" w:rsidRPr="003F6ED2">
        <w:rPr>
          <w:rFonts w:ascii="Arial" w:hAnsi="Arial" w:cs="Arial"/>
        </w:rPr>
        <w:t xml:space="preserve">l Colegio San José de Quilmes, con 120 años de trayectoria, presenta en este ciclo lectivo 2025 el </w:t>
      </w:r>
      <w:r w:rsidRPr="003F6ED2">
        <w:rPr>
          <w:rFonts w:ascii="Arial" w:hAnsi="Arial" w:cs="Arial"/>
        </w:rPr>
        <w:t>Proyecto Educativo de Extensión Horaria</w:t>
      </w:r>
      <w:r w:rsidR="00671640" w:rsidRPr="003F6ED2">
        <w:rPr>
          <w:rFonts w:ascii="Arial" w:hAnsi="Arial" w:cs="Arial"/>
        </w:rPr>
        <w:t>. Esta propuesta se haya inspirada</w:t>
      </w:r>
      <w:r w:rsidRPr="003F6ED2">
        <w:rPr>
          <w:rFonts w:ascii="Arial" w:hAnsi="Arial" w:cs="Arial"/>
        </w:rPr>
        <w:t xml:space="preserve"> en el Ideario de las Hermanas de Nuestra Señora del Rosario de Buenos Aires</w:t>
      </w:r>
      <w:r w:rsidR="003F6ED2" w:rsidRPr="003F6ED2">
        <w:rPr>
          <w:rFonts w:ascii="Arial" w:hAnsi="Arial" w:cs="Arial"/>
        </w:rPr>
        <w:t>. El mismo</w:t>
      </w:r>
      <w:r w:rsidR="00671640" w:rsidRPr="003F6ED2">
        <w:rPr>
          <w:rFonts w:ascii="Arial" w:hAnsi="Arial" w:cs="Arial"/>
        </w:rPr>
        <w:t xml:space="preserve"> propone</w:t>
      </w:r>
      <w:r w:rsidRPr="003F6ED2">
        <w:rPr>
          <w:rFonts w:ascii="Arial" w:hAnsi="Arial" w:cs="Arial"/>
        </w:rPr>
        <w:t xml:space="preserve">, ampliar el espacio de contención, aprendizaje y desarrollo que el Colegio San José siempre ofreció a la comunidad </w:t>
      </w:r>
      <w:proofErr w:type="spellStart"/>
      <w:r w:rsidRPr="003F6ED2">
        <w:rPr>
          <w:rFonts w:ascii="Arial" w:hAnsi="Arial" w:cs="Arial"/>
        </w:rPr>
        <w:t>quilmeña</w:t>
      </w:r>
      <w:proofErr w:type="spellEnd"/>
      <w:r w:rsidRPr="003F6ED2">
        <w:rPr>
          <w:rFonts w:ascii="Arial" w:hAnsi="Arial" w:cs="Arial"/>
        </w:rPr>
        <w:t>, a través de una educación liberadora y evangelizadora que integre fe, cultura, vida, oración y trabajo</w:t>
      </w:r>
      <w:r w:rsidR="003F6ED2" w:rsidRPr="003F6ED2">
        <w:rPr>
          <w:rFonts w:ascii="Arial" w:hAnsi="Arial" w:cs="Arial"/>
        </w:rPr>
        <w:t>;</w:t>
      </w:r>
      <w:r w:rsidRPr="003F6ED2">
        <w:rPr>
          <w:rFonts w:ascii="Arial" w:hAnsi="Arial" w:cs="Arial"/>
        </w:rPr>
        <w:t xml:space="preserve"> valores que </w:t>
      </w:r>
      <w:proofErr w:type="spellStart"/>
      <w:r w:rsidRPr="003F6ED2">
        <w:rPr>
          <w:rFonts w:ascii="Arial" w:hAnsi="Arial" w:cs="Arial"/>
        </w:rPr>
        <w:t>cimentan</w:t>
      </w:r>
      <w:proofErr w:type="spellEnd"/>
      <w:r w:rsidRPr="003F6ED2">
        <w:rPr>
          <w:rFonts w:ascii="Arial" w:hAnsi="Arial" w:cs="Arial"/>
        </w:rPr>
        <w:t xml:space="preserve"> el Ideario Congregacional.</w:t>
      </w:r>
    </w:p>
    <w:p w:rsidR="0006289C" w:rsidRPr="003F6ED2" w:rsidRDefault="0006289C" w:rsidP="00D3422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t xml:space="preserve">Educamos para el mañana acompañando a las familias de nuestra comunidad a la formación de personas libres, solidarias, respetuosas, comprometidas con la vida y con la humanidad y sólidamente formadas para una exitosa inserción en el mundo de los estudios superiores, el trabajo y la vida en comunidad con otros. La comunidad de familias que elige el Colegio San José </w:t>
      </w:r>
      <w:r w:rsidR="003F6ED2">
        <w:rPr>
          <w:rFonts w:ascii="Arial" w:hAnsi="Arial" w:cs="Arial"/>
          <w:sz w:val="24"/>
          <w:szCs w:val="24"/>
        </w:rPr>
        <w:t>requiere</w:t>
      </w:r>
      <w:r w:rsidRPr="003F6ED2">
        <w:rPr>
          <w:rFonts w:ascii="Arial" w:hAnsi="Arial" w:cs="Arial"/>
          <w:sz w:val="24"/>
          <w:szCs w:val="24"/>
        </w:rPr>
        <w:t xml:space="preserve"> que la institución ofrezca espacios donde sus hijos puedan acceder al conocimiento necesario que les permita desarrollarse integralmente, para que a futuro, puedan imprimir pequeños cambios al mundo que los rodea.</w:t>
      </w:r>
    </w:p>
    <w:p w:rsidR="0006289C" w:rsidRPr="003F6ED2" w:rsidRDefault="0006289C" w:rsidP="00D3422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F6ED2">
        <w:rPr>
          <w:rFonts w:ascii="Arial" w:hAnsi="Arial" w:cs="Arial"/>
          <w:sz w:val="24"/>
          <w:szCs w:val="24"/>
          <w:shd w:val="clear" w:color="auto" w:fill="FFFFFF"/>
        </w:rPr>
        <w:t xml:space="preserve">La sociedad cambia de manera constante, se la piense desde sus aspectos económicos, demográficos, normativos o tecnológicos, </w:t>
      </w:r>
      <w:r w:rsidR="007F63B8">
        <w:rPr>
          <w:rFonts w:ascii="Arial" w:hAnsi="Arial" w:cs="Arial"/>
          <w:sz w:val="24"/>
          <w:szCs w:val="24"/>
          <w:shd w:val="clear" w:color="auto" w:fill="FFFFFF"/>
        </w:rPr>
        <w:t>es por esto que</w:t>
      </w:r>
      <w:r w:rsidRPr="003F6ED2">
        <w:rPr>
          <w:rFonts w:ascii="Arial" w:hAnsi="Arial" w:cs="Arial"/>
          <w:sz w:val="24"/>
          <w:szCs w:val="24"/>
          <w:shd w:val="clear" w:color="auto" w:fill="FFFFFF"/>
        </w:rPr>
        <w:t xml:space="preserve"> la institución educativa no puede </w:t>
      </w:r>
      <w:r w:rsidR="00D3422C">
        <w:rPr>
          <w:rFonts w:ascii="Arial" w:hAnsi="Arial" w:cs="Arial"/>
          <w:sz w:val="24"/>
          <w:szCs w:val="24"/>
          <w:shd w:val="clear" w:color="auto" w:fill="FFFFFF"/>
        </w:rPr>
        <w:t>continuar</w:t>
      </w:r>
      <w:r w:rsidRPr="003F6ED2">
        <w:rPr>
          <w:rFonts w:ascii="Arial" w:hAnsi="Arial" w:cs="Arial"/>
          <w:sz w:val="24"/>
          <w:szCs w:val="24"/>
          <w:shd w:val="clear" w:color="auto" w:fill="FFFFFF"/>
        </w:rPr>
        <w:t xml:space="preserve"> manteniéndose al margen de los cambios, alejándose de su contexto inmediato y de las necesidades de su propia comunidad. </w:t>
      </w:r>
    </w:p>
    <w:p w:rsidR="0006289C" w:rsidRPr="003F6ED2" w:rsidRDefault="0006289C" w:rsidP="00D3422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F6ED2">
        <w:rPr>
          <w:rFonts w:ascii="Arial" w:hAnsi="Arial" w:cs="Arial"/>
          <w:sz w:val="24"/>
          <w:szCs w:val="24"/>
          <w:shd w:val="clear" w:color="auto" w:fill="FFFFFF"/>
        </w:rPr>
        <w:t>Entonces</w:t>
      </w:r>
      <w:r w:rsidR="00D3422C">
        <w:rPr>
          <w:rFonts w:ascii="Arial" w:hAnsi="Arial" w:cs="Arial"/>
          <w:sz w:val="24"/>
          <w:szCs w:val="24"/>
          <w:shd w:val="clear" w:color="auto" w:fill="FFFFFF"/>
        </w:rPr>
        <w:t>, de qué manera</w:t>
      </w:r>
      <w:r w:rsidRPr="003F6ED2">
        <w:rPr>
          <w:rFonts w:ascii="Arial" w:hAnsi="Arial" w:cs="Arial"/>
          <w:sz w:val="24"/>
          <w:szCs w:val="24"/>
          <w:shd w:val="clear" w:color="auto" w:fill="FFFFFF"/>
        </w:rPr>
        <w:t xml:space="preserve"> la institución podría acompañar ese cambio si no es a través de </w:t>
      </w:r>
      <w:r w:rsidR="003F6ED2">
        <w:rPr>
          <w:rFonts w:ascii="Arial" w:hAnsi="Arial" w:cs="Arial"/>
          <w:sz w:val="24"/>
          <w:szCs w:val="24"/>
          <w:shd w:val="clear" w:color="auto" w:fill="FFFFFF"/>
        </w:rPr>
        <w:t xml:space="preserve">la promoción de </w:t>
      </w:r>
      <w:r w:rsidRPr="003F6ED2">
        <w:rPr>
          <w:rFonts w:ascii="Arial" w:hAnsi="Arial" w:cs="Arial"/>
          <w:sz w:val="24"/>
          <w:szCs w:val="24"/>
          <w:shd w:val="clear" w:color="auto" w:fill="FFFFFF"/>
        </w:rPr>
        <w:t>procesos innovadores que impulsen una verdadera transformación que se traduzca en la optimización del proceso educativo y por consiguiente se convierta en una mejora de los resultados sostenibles a lo largo del tiempo.</w:t>
      </w:r>
    </w:p>
    <w:p w:rsidR="006F0CB0" w:rsidRDefault="006F0CB0" w:rsidP="00D3422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66108" w:rsidRPr="003F6ED2" w:rsidRDefault="00566108" w:rsidP="00D3422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F0CB0" w:rsidRPr="00D3422C" w:rsidRDefault="006F0CB0" w:rsidP="00D3422C">
      <w:pPr>
        <w:spacing w:after="120" w:line="240" w:lineRule="auto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3F6ED2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Transversalidad </w:t>
      </w:r>
      <w:r w:rsidR="005F747D" w:rsidRPr="003F6ED2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e integralidad </w:t>
      </w:r>
      <w:r w:rsidRPr="003F6ED2">
        <w:rPr>
          <w:rFonts w:ascii="Arial" w:hAnsi="Arial" w:cs="Arial"/>
          <w:sz w:val="24"/>
          <w:szCs w:val="24"/>
          <w:u w:val="single"/>
          <w:shd w:val="clear" w:color="auto" w:fill="FFFFFF"/>
        </w:rPr>
        <w:t>como eje</w:t>
      </w:r>
      <w:r w:rsidR="005F747D" w:rsidRPr="003F6ED2">
        <w:rPr>
          <w:rFonts w:ascii="Arial" w:hAnsi="Arial" w:cs="Arial"/>
          <w:sz w:val="24"/>
          <w:szCs w:val="24"/>
          <w:u w:val="single"/>
          <w:shd w:val="clear" w:color="auto" w:fill="FFFFFF"/>
        </w:rPr>
        <w:t>s</w:t>
      </w:r>
      <w:r w:rsidRPr="003F6ED2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vertebral</w:t>
      </w:r>
      <w:r w:rsidR="005F747D" w:rsidRPr="003F6ED2">
        <w:rPr>
          <w:rFonts w:ascii="Arial" w:hAnsi="Arial" w:cs="Arial"/>
          <w:sz w:val="24"/>
          <w:szCs w:val="24"/>
          <w:u w:val="single"/>
          <w:shd w:val="clear" w:color="auto" w:fill="FFFFFF"/>
        </w:rPr>
        <w:t>es</w:t>
      </w:r>
    </w:p>
    <w:p w:rsidR="000C2912" w:rsidRPr="003F6ED2" w:rsidRDefault="006F0CB0" w:rsidP="00D3422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t xml:space="preserve">Las actividades y conocimientos que se </w:t>
      </w:r>
      <w:r w:rsidR="000C2912" w:rsidRPr="003F6ED2">
        <w:rPr>
          <w:rFonts w:ascii="Arial" w:hAnsi="Arial" w:cs="Arial"/>
          <w:sz w:val="24"/>
          <w:szCs w:val="24"/>
        </w:rPr>
        <w:t>desarrollen</w:t>
      </w:r>
      <w:r w:rsidR="00D3422C">
        <w:rPr>
          <w:rFonts w:ascii="Arial" w:hAnsi="Arial" w:cs="Arial"/>
          <w:sz w:val="24"/>
          <w:szCs w:val="24"/>
        </w:rPr>
        <w:t xml:space="preserve"> en</w:t>
      </w:r>
      <w:r w:rsidRPr="003F6ED2">
        <w:rPr>
          <w:rFonts w:ascii="Arial" w:hAnsi="Arial" w:cs="Arial"/>
          <w:sz w:val="24"/>
          <w:szCs w:val="24"/>
        </w:rPr>
        <w:t xml:space="preserve"> los distintos espacios de aprendizaje </w:t>
      </w:r>
      <w:r w:rsidR="00D3422C">
        <w:rPr>
          <w:rFonts w:ascii="Arial" w:hAnsi="Arial" w:cs="Arial"/>
          <w:sz w:val="24"/>
          <w:szCs w:val="24"/>
        </w:rPr>
        <w:t>de este proyecto de</w:t>
      </w:r>
      <w:r w:rsidRPr="003F6ED2">
        <w:rPr>
          <w:rFonts w:ascii="Arial" w:hAnsi="Arial" w:cs="Arial"/>
          <w:sz w:val="24"/>
          <w:szCs w:val="24"/>
        </w:rPr>
        <w:t xml:space="preserve"> Extensión Horaria, se planifican de manera transversal e interdisciplinaria guardando relación con los contenidos abordaros en los diversos espacio curriculares de cada nivel.</w:t>
      </w:r>
    </w:p>
    <w:p w:rsidR="005F747D" w:rsidRPr="003F6ED2" w:rsidRDefault="006F0CB0" w:rsidP="00D3422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lastRenderedPageBreak/>
        <w:t>Esta transversalidad que se propone busca dar a comprender a nuestros estudiantes,</w:t>
      </w:r>
      <w:r w:rsidR="000C2912" w:rsidRPr="003F6ED2">
        <w:rPr>
          <w:rFonts w:ascii="Arial" w:hAnsi="Arial" w:cs="Arial"/>
          <w:sz w:val="24"/>
          <w:szCs w:val="24"/>
        </w:rPr>
        <w:t xml:space="preserve"> que </w:t>
      </w:r>
      <w:r w:rsidR="00D3422C">
        <w:rPr>
          <w:rFonts w:ascii="Arial" w:hAnsi="Arial" w:cs="Arial"/>
          <w:sz w:val="24"/>
          <w:szCs w:val="24"/>
        </w:rPr>
        <w:t>só</w:t>
      </w:r>
      <w:r w:rsidR="000C2912" w:rsidRPr="003F6ED2">
        <w:rPr>
          <w:rFonts w:ascii="Arial" w:hAnsi="Arial" w:cs="Arial"/>
          <w:sz w:val="24"/>
          <w:szCs w:val="24"/>
        </w:rPr>
        <w:t>lo el desarrollo del pensamiento crítico nos brinda</w:t>
      </w:r>
      <w:r w:rsidR="00D3422C">
        <w:rPr>
          <w:rFonts w:ascii="Arial" w:hAnsi="Arial" w:cs="Arial"/>
          <w:sz w:val="24"/>
          <w:szCs w:val="24"/>
        </w:rPr>
        <w:t>rá</w:t>
      </w:r>
      <w:r w:rsidR="000C2912" w:rsidRPr="003F6ED2">
        <w:rPr>
          <w:rFonts w:ascii="Arial" w:hAnsi="Arial" w:cs="Arial"/>
          <w:sz w:val="24"/>
          <w:szCs w:val="24"/>
        </w:rPr>
        <w:t xml:space="preserve"> las posibilidades para acercarnos a</w:t>
      </w:r>
      <w:r w:rsidRPr="003F6ED2">
        <w:rPr>
          <w:rFonts w:ascii="Arial" w:hAnsi="Arial" w:cs="Arial"/>
          <w:sz w:val="24"/>
          <w:szCs w:val="24"/>
        </w:rPr>
        <w:t xml:space="preserve"> la comprensión de la realidad contextual </w:t>
      </w:r>
      <w:r w:rsidR="000C2912" w:rsidRPr="003F6ED2">
        <w:rPr>
          <w:rFonts w:ascii="Arial" w:hAnsi="Arial" w:cs="Arial"/>
          <w:sz w:val="24"/>
          <w:szCs w:val="24"/>
        </w:rPr>
        <w:t xml:space="preserve">entendiéndola </w:t>
      </w:r>
      <w:r w:rsidRPr="003F6ED2">
        <w:rPr>
          <w:rFonts w:ascii="Arial" w:hAnsi="Arial" w:cs="Arial"/>
          <w:sz w:val="24"/>
          <w:szCs w:val="24"/>
        </w:rPr>
        <w:t xml:space="preserve">como proceso global. </w:t>
      </w:r>
    </w:p>
    <w:p w:rsidR="005B3818" w:rsidRPr="003F6ED2" w:rsidRDefault="005F747D" w:rsidP="00D3422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t>Cada espacio</w:t>
      </w:r>
      <w:r w:rsidR="005B3818" w:rsidRPr="003F6ED2">
        <w:rPr>
          <w:rFonts w:ascii="Arial" w:hAnsi="Arial" w:cs="Arial"/>
          <w:sz w:val="24"/>
          <w:szCs w:val="24"/>
        </w:rPr>
        <w:t>,</w:t>
      </w:r>
      <w:r w:rsidRPr="003F6ED2">
        <w:rPr>
          <w:rFonts w:ascii="Arial" w:hAnsi="Arial" w:cs="Arial"/>
          <w:sz w:val="24"/>
          <w:szCs w:val="24"/>
        </w:rPr>
        <w:t xml:space="preserve"> con su especificidad</w:t>
      </w:r>
      <w:r w:rsidR="005B3818" w:rsidRPr="003F6ED2">
        <w:rPr>
          <w:rFonts w:ascii="Arial" w:hAnsi="Arial" w:cs="Arial"/>
          <w:sz w:val="24"/>
          <w:szCs w:val="24"/>
        </w:rPr>
        <w:t xml:space="preserve">, se orientará a </w:t>
      </w:r>
      <w:r w:rsidRPr="003F6ED2">
        <w:rPr>
          <w:rFonts w:ascii="Arial" w:hAnsi="Arial" w:cs="Arial"/>
          <w:sz w:val="24"/>
          <w:szCs w:val="24"/>
        </w:rPr>
        <w:t>integrar aspectos esenciales</w:t>
      </w:r>
      <w:r w:rsidR="005B3818" w:rsidRPr="003F6ED2">
        <w:rPr>
          <w:rFonts w:ascii="Arial" w:hAnsi="Arial" w:cs="Arial"/>
          <w:sz w:val="24"/>
          <w:szCs w:val="24"/>
        </w:rPr>
        <w:t xml:space="preserve"> para el desarrollo cognitivo y conductual de nuestros estudiantes.</w:t>
      </w:r>
    </w:p>
    <w:p w:rsidR="000C2912" w:rsidRPr="003F6ED2" w:rsidRDefault="005F747D" w:rsidP="00D3422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ED2">
        <w:rPr>
          <w:rStyle w:val="color15"/>
          <w:rFonts w:ascii="Arial" w:hAnsi="Arial" w:cs="Arial"/>
          <w:sz w:val="24"/>
          <w:szCs w:val="24"/>
          <w:bdr w:val="none" w:sz="0" w:space="0" w:color="auto" w:frame="1"/>
        </w:rPr>
        <w:t xml:space="preserve">Estimular la capacidad oral y escrita enriquece el vocabulario, necesario para una comunicación fluida, a la vez que sienta las bases </w:t>
      </w:r>
      <w:r w:rsidR="005B3818" w:rsidRPr="003F6ED2">
        <w:rPr>
          <w:rStyle w:val="color15"/>
          <w:rFonts w:ascii="Arial" w:hAnsi="Arial" w:cs="Arial"/>
          <w:sz w:val="24"/>
          <w:szCs w:val="24"/>
          <w:bdr w:val="none" w:sz="0" w:space="0" w:color="auto" w:frame="1"/>
        </w:rPr>
        <w:t>de la c</w:t>
      </w:r>
      <w:r w:rsidRPr="003F6ED2">
        <w:rPr>
          <w:rStyle w:val="color15"/>
          <w:rFonts w:ascii="Arial" w:hAnsi="Arial" w:cs="Arial"/>
          <w:sz w:val="24"/>
          <w:szCs w:val="24"/>
          <w:bdr w:val="none" w:sz="0" w:space="0" w:color="auto" w:frame="1"/>
        </w:rPr>
        <w:t>ompren</w:t>
      </w:r>
      <w:r w:rsidR="005B3818" w:rsidRPr="003F6ED2">
        <w:rPr>
          <w:rStyle w:val="color15"/>
          <w:rFonts w:ascii="Arial" w:hAnsi="Arial" w:cs="Arial"/>
          <w:sz w:val="24"/>
          <w:szCs w:val="24"/>
          <w:bdr w:val="none" w:sz="0" w:space="0" w:color="auto" w:frame="1"/>
        </w:rPr>
        <w:t>sión y desarrolla</w:t>
      </w:r>
      <w:r w:rsidRPr="003F6ED2">
        <w:rPr>
          <w:rStyle w:val="color15"/>
          <w:rFonts w:ascii="Arial" w:hAnsi="Arial" w:cs="Arial"/>
          <w:sz w:val="24"/>
          <w:szCs w:val="24"/>
          <w:bdr w:val="none" w:sz="0" w:space="0" w:color="auto" w:frame="1"/>
        </w:rPr>
        <w:t xml:space="preserve"> el pensamiento crítico</w:t>
      </w:r>
      <w:r w:rsidR="005B3818" w:rsidRPr="003F6ED2">
        <w:rPr>
          <w:rStyle w:val="color15"/>
          <w:rFonts w:ascii="Arial" w:hAnsi="Arial" w:cs="Arial"/>
          <w:sz w:val="24"/>
          <w:szCs w:val="24"/>
          <w:bdr w:val="none" w:sz="0" w:space="0" w:color="auto" w:frame="1"/>
        </w:rPr>
        <w:t>.</w:t>
      </w:r>
    </w:p>
    <w:p w:rsidR="006F0CB0" w:rsidRPr="003F6ED2" w:rsidRDefault="006F0CB0" w:rsidP="00D3422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t>El desarrollo gradual de estas habilidades permite que los estudiantes aprendan mientras disfrutan del aprendizaje autónomo y de la toma de buenas decisiones que los acerque a la construcción de un mundo mejor.</w:t>
      </w:r>
    </w:p>
    <w:p w:rsidR="00EF35C1" w:rsidRDefault="00EF35C1" w:rsidP="00D3422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66108" w:rsidRPr="003F6ED2" w:rsidRDefault="00566108" w:rsidP="00D3422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B1A52" w:rsidRPr="003F6ED2" w:rsidRDefault="002B1A52" w:rsidP="00D3422C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 w:rsidRPr="003F6ED2">
        <w:rPr>
          <w:rFonts w:ascii="Arial" w:hAnsi="Arial" w:cs="Arial"/>
          <w:sz w:val="24"/>
          <w:szCs w:val="24"/>
          <w:u w:val="single"/>
          <w:lang w:val="es-MX"/>
        </w:rPr>
        <w:t>Objetivos del proyecto</w:t>
      </w:r>
    </w:p>
    <w:p w:rsidR="002B1A52" w:rsidRPr="003F6ED2" w:rsidRDefault="002B1A52" w:rsidP="00D3422C">
      <w:pPr>
        <w:pStyle w:val="Prrafodelista"/>
        <w:numPr>
          <w:ilvl w:val="0"/>
          <w:numId w:val="1"/>
        </w:numPr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t>Promover una educación liberadora y evangelizadora, para que los estudiantes sean artífices de su propio proyecto de vida, en el que integren oración, cultura; y trabajo.</w:t>
      </w:r>
    </w:p>
    <w:p w:rsidR="002B1A52" w:rsidRPr="003F6ED2" w:rsidRDefault="002B1A52" w:rsidP="00D3422C">
      <w:pPr>
        <w:pStyle w:val="Prrafodelista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AR"/>
        </w:rPr>
        <w:t xml:space="preserve">Preparar a nuestros estudiantes para vivir plenamente el mundo del conocimiento, el compromiso y la fe. </w:t>
      </w:r>
    </w:p>
    <w:p w:rsidR="002B1A52" w:rsidRPr="003F6ED2" w:rsidRDefault="002B1A52" w:rsidP="00D3422C">
      <w:pPr>
        <w:pStyle w:val="Prrafodelista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AR"/>
        </w:rPr>
        <w:t>Ofrecer el marco necesario para el aprendizaje de los valores éticos, la formación espiritual sólida, las pautas de comunicación franca y las relaciones de mutua confianza</w:t>
      </w:r>
    </w:p>
    <w:p w:rsidR="002B1A52" w:rsidRPr="003F6ED2" w:rsidRDefault="002B1A52" w:rsidP="00D3422C">
      <w:pPr>
        <w:pStyle w:val="Prrafodelista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t>Visibilizar saberes y detectar necesidades concretas.</w:t>
      </w:r>
    </w:p>
    <w:p w:rsidR="002B1A52" w:rsidRPr="003F6ED2" w:rsidRDefault="002B1A52" w:rsidP="00D3422C">
      <w:pPr>
        <w:pStyle w:val="Prrafodelista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t>Despertar y mantener el interés de cada estudiante hacia su trabajo escolar.</w:t>
      </w:r>
    </w:p>
    <w:p w:rsidR="002B1A52" w:rsidRPr="003F6ED2" w:rsidRDefault="002B1A52" w:rsidP="00D3422C">
      <w:pPr>
        <w:pStyle w:val="Prrafodelista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t>Aprender con otros a partir del trabajo colaborativo.</w:t>
      </w:r>
    </w:p>
    <w:p w:rsidR="002B1A52" w:rsidRPr="003F6ED2" w:rsidRDefault="002B1A52" w:rsidP="00D3422C">
      <w:pPr>
        <w:pStyle w:val="Prrafodelista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t>Ofrecer prácticas de aprendizaje a través de la acción.</w:t>
      </w:r>
    </w:p>
    <w:p w:rsidR="002B1A52" w:rsidRPr="003F6ED2" w:rsidRDefault="002B1A52" w:rsidP="00D3422C">
      <w:pPr>
        <w:pStyle w:val="Prrafodelista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t>Proponer un aprendizaje mediado por la tecnología.</w:t>
      </w:r>
    </w:p>
    <w:p w:rsidR="002B1A52" w:rsidRPr="003F6ED2" w:rsidRDefault="002B1A52" w:rsidP="00D3422C">
      <w:pPr>
        <w:pStyle w:val="Prrafodelista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  <w:lang w:val="es-MX"/>
        </w:rPr>
        <w:t xml:space="preserve">Crear vínculos entre los </w:t>
      </w:r>
      <w:r w:rsidR="00DC0077" w:rsidRPr="003F6ED2">
        <w:rPr>
          <w:rFonts w:ascii="Arial" w:hAnsi="Arial" w:cs="Arial"/>
          <w:sz w:val="24"/>
          <w:szCs w:val="24"/>
          <w:lang w:val="es-MX"/>
        </w:rPr>
        <w:t>estudiantes</w:t>
      </w:r>
    </w:p>
    <w:p w:rsidR="002B1A52" w:rsidRPr="003F6ED2" w:rsidRDefault="002B1A52" w:rsidP="00D3422C">
      <w:pPr>
        <w:pStyle w:val="Prrafodelista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t>Favorecer la aparición de características como el gusto por aprender, el disfrute en el trabajo y las actitudes positivas hacia la escuela.</w:t>
      </w:r>
    </w:p>
    <w:p w:rsidR="002B1A52" w:rsidRPr="003F6ED2" w:rsidRDefault="002B1A52" w:rsidP="00D3422C">
      <w:pPr>
        <w:pStyle w:val="Prrafodelista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t>Crear condiciones concretas para el aprendizaje de la autonomía y de la responsabilidad en un ámbito creativo.</w:t>
      </w:r>
    </w:p>
    <w:p w:rsidR="002B1A52" w:rsidRPr="003F6ED2" w:rsidRDefault="002B1A52" w:rsidP="00D3422C">
      <w:pPr>
        <w:pStyle w:val="Prrafodelista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t>Incentivar y promover la Educación Artística y Deportiva dentro de los marcos de la educación inclusiva.</w:t>
      </w:r>
    </w:p>
    <w:p w:rsidR="00250573" w:rsidRDefault="00250573" w:rsidP="00D3422C">
      <w:pPr>
        <w:spacing w:after="120"/>
        <w:rPr>
          <w:rFonts w:ascii="Arial" w:hAnsi="Arial" w:cs="Arial"/>
          <w:sz w:val="24"/>
          <w:szCs w:val="24"/>
        </w:rPr>
      </w:pPr>
    </w:p>
    <w:p w:rsidR="00566108" w:rsidRPr="003F6ED2" w:rsidRDefault="00566108" w:rsidP="00D3422C">
      <w:pPr>
        <w:spacing w:after="120"/>
        <w:rPr>
          <w:rFonts w:ascii="Arial" w:hAnsi="Arial" w:cs="Arial"/>
          <w:sz w:val="24"/>
          <w:szCs w:val="24"/>
        </w:rPr>
      </w:pPr>
    </w:p>
    <w:p w:rsidR="00EF35C1" w:rsidRPr="003F6ED2" w:rsidRDefault="00EF35C1" w:rsidP="00D3422C">
      <w:pPr>
        <w:spacing w:after="120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  <w:u w:val="single"/>
        </w:rPr>
        <w:t>Capacidades a desarrollar</w:t>
      </w:r>
      <w:r w:rsidR="000C2912" w:rsidRPr="003F6ED2">
        <w:rPr>
          <w:rFonts w:ascii="Arial" w:hAnsi="Arial" w:cs="Arial"/>
          <w:sz w:val="24"/>
          <w:szCs w:val="24"/>
          <w:u w:val="single"/>
        </w:rPr>
        <w:t xml:space="preserve"> en nuestros estudiantes</w:t>
      </w:r>
    </w:p>
    <w:p w:rsidR="00EF35C1" w:rsidRPr="003F6ED2" w:rsidRDefault="00EF35C1" w:rsidP="00D3422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t>Las capacidades a desarrollar por cada uno de nuestros estudiantes serán los indicadores que permitirán evaluar el proceso e ir ajustándolo para el logro de los objetivos propuestos.</w:t>
      </w:r>
    </w:p>
    <w:p w:rsidR="00EF35C1" w:rsidRPr="003F6ED2" w:rsidRDefault="00EF35C1" w:rsidP="00D3422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b/>
          <w:i/>
          <w:sz w:val="24"/>
          <w:szCs w:val="24"/>
        </w:rPr>
        <w:lastRenderedPageBreak/>
        <w:t>Espiritualidad y afectividad</w:t>
      </w:r>
      <w:r w:rsidRPr="003F6ED2">
        <w:rPr>
          <w:rFonts w:ascii="Arial" w:hAnsi="Arial" w:cs="Arial"/>
          <w:i/>
          <w:sz w:val="24"/>
          <w:szCs w:val="24"/>
        </w:rPr>
        <w:t>:</w:t>
      </w:r>
      <w:r w:rsidRPr="003F6ED2">
        <w:rPr>
          <w:rFonts w:ascii="Arial" w:hAnsi="Arial" w:cs="Arial"/>
          <w:sz w:val="24"/>
          <w:szCs w:val="24"/>
        </w:rPr>
        <w:t xml:space="preserve"> es necesario promover el desarrollo de</w:t>
      </w:r>
      <w:r w:rsidRPr="003F6ED2">
        <w:rPr>
          <w:rFonts w:ascii="Arial" w:hAnsi="Arial" w:cs="Arial"/>
          <w:sz w:val="24"/>
          <w:szCs w:val="24"/>
          <w:shd w:val="clear" w:color="auto" w:fill="FFFFFF"/>
        </w:rPr>
        <w:t xml:space="preserve"> una </w:t>
      </w:r>
      <w:r w:rsidRPr="003F6ED2">
        <w:rPr>
          <w:rFonts w:ascii="Arial" w:hAnsi="Arial" w:cs="Arial"/>
          <w:i/>
          <w:sz w:val="24"/>
          <w:szCs w:val="24"/>
          <w:shd w:val="clear" w:color="auto" w:fill="FFFFFF"/>
        </w:rPr>
        <w:t>“conciencia de un origen común, de una pertenencia mutua y de un futuro compartido por todos. Esta conciencia básica permitiría el desarrollo de nuevas convicciones, actitudes y formas de vida</w:t>
      </w:r>
      <w:r w:rsidRPr="003F6ED2">
        <w:rPr>
          <w:rFonts w:ascii="Arial" w:hAnsi="Arial" w:cs="Arial"/>
          <w:sz w:val="24"/>
          <w:szCs w:val="24"/>
          <w:shd w:val="clear" w:color="auto" w:fill="FFFFFF"/>
        </w:rPr>
        <w:t>” (Papa Francisco, 2015).</w:t>
      </w:r>
    </w:p>
    <w:p w:rsidR="00EF35C1" w:rsidRPr="003F6ED2" w:rsidRDefault="00EF35C1" w:rsidP="00D3422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b/>
          <w:i/>
          <w:sz w:val="24"/>
          <w:szCs w:val="24"/>
        </w:rPr>
        <w:t>Pensamiento crítico</w:t>
      </w:r>
      <w:r w:rsidRPr="003F6ED2">
        <w:rPr>
          <w:rFonts w:ascii="Arial" w:hAnsi="Arial" w:cs="Arial"/>
          <w:sz w:val="24"/>
          <w:szCs w:val="24"/>
        </w:rPr>
        <w:t>: que los estudiantes puedan adoptar una postura propia respecto de una situación problemática y sean capaces de argumentar su postura a nivel personal y colectivo.</w:t>
      </w:r>
    </w:p>
    <w:p w:rsidR="00EF35C1" w:rsidRPr="003F6ED2" w:rsidRDefault="00EF35C1" w:rsidP="00D3422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b/>
          <w:i/>
          <w:sz w:val="24"/>
          <w:szCs w:val="24"/>
        </w:rPr>
        <w:t>Resolución de problemas</w:t>
      </w:r>
      <w:r w:rsidRPr="003F6ED2">
        <w:rPr>
          <w:rFonts w:ascii="Arial" w:hAnsi="Arial" w:cs="Arial"/>
          <w:sz w:val="24"/>
          <w:szCs w:val="24"/>
        </w:rPr>
        <w:t>: que los estudiantes puedan, mediante el uso de los conocimientos disponibles, elaborar soluciones posibles.</w:t>
      </w:r>
    </w:p>
    <w:p w:rsidR="00EF35C1" w:rsidRPr="003F6ED2" w:rsidRDefault="00EF35C1" w:rsidP="00D3422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b/>
          <w:i/>
          <w:sz w:val="24"/>
          <w:szCs w:val="24"/>
        </w:rPr>
        <w:t>Aprendizaje autónomo</w:t>
      </w:r>
      <w:r w:rsidRPr="003F6ED2">
        <w:rPr>
          <w:rFonts w:ascii="Arial" w:hAnsi="Arial" w:cs="Arial"/>
          <w:sz w:val="24"/>
          <w:szCs w:val="24"/>
        </w:rPr>
        <w:t>: que los estudiantes puedan comprender las necesidades personales, formular objetivos de aprendizaje, movilizar de manera sostenida el esfuerzo y los recursos para alcanzar los desafíos propuestos y evaluar el progreso, asumiendo los errores como parte del proceso.</w:t>
      </w:r>
    </w:p>
    <w:p w:rsidR="00EF35C1" w:rsidRPr="003F6ED2" w:rsidRDefault="00EF35C1" w:rsidP="00D3422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b/>
          <w:i/>
          <w:sz w:val="24"/>
          <w:szCs w:val="24"/>
        </w:rPr>
        <w:t>Comunicación y expresión</w:t>
      </w:r>
      <w:r w:rsidRPr="003F6ED2">
        <w:rPr>
          <w:rFonts w:ascii="Arial" w:hAnsi="Arial" w:cs="Arial"/>
          <w:sz w:val="24"/>
          <w:szCs w:val="24"/>
        </w:rPr>
        <w:t>: que los estudiantes adquieran la capacidad de expresar las ideas propias y de producir información, a través de la utilización de diferentes modos, medios y soportes.</w:t>
      </w:r>
    </w:p>
    <w:p w:rsidR="00EF35C1" w:rsidRPr="003F6ED2" w:rsidRDefault="00EF35C1" w:rsidP="00D3422C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F6ED2">
        <w:rPr>
          <w:rFonts w:ascii="Arial" w:hAnsi="Arial" w:cs="Arial"/>
          <w:b/>
          <w:i/>
          <w:sz w:val="24"/>
          <w:szCs w:val="24"/>
        </w:rPr>
        <w:t>Trabajo colaborativo</w:t>
      </w:r>
      <w:r w:rsidRPr="003F6ED2">
        <w:rPr>
          <w:rFonts w:ascii="Arial" w:hAnsi="Arial" w:cs="Arial"/>
          <w:sz w:val="24"/>
          <w:szCs w:val="24"/>
        </w:rPr>
        <w:t>: que el estudiante pueda reconocer y valorar al otro, escuchar sus ideas y compartir las propias con atención y respeto a las diferencias.</w:t>
      </w:r>
    </w:p>
    <w:p w:rsidR="00EF35C1" w:rsidRPr="003F6ED2" w:rsidRDefault="00EF35C1" w:rsidP="00D3422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b/>
          <w:i/>
          <w:sz w:val="24"/>
          <w:szCs w:val="24"/>
        </w:rPr>
        <w:t>Ciudadanía democrática</w:t>
      </w:r>
      <w:r w:rsidRPr="003F6ED2">
        <w:rPr>
          <w:rFonts w:ascii="Arial" w:hAnsi="Arial" w:cs="Arial"/>
          <w:sz w:val="24"/>
          <w:szCs w:val="24"/>
        </w:rPr>
        <w:t>: que el estudiante puede ejercer con responsabilidad el cuidado propio y de los pares, de la comunidad, del espacio público y del ambiente, asumiendo una mirada atenta y comprometida con la realidad local y global, en el presente y a futuro.</w:t>
      </w:r>
    </w:p>
    <w:p w:rsidR="004C5E80" w:rsidRDefault="004C5E80" w:rsidP="00D3422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66108" w:rsidRPr="00DC337C" w:rsidRDefault="00DC337C" w:rsidP="00D3422C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C337C">
        <w:rPr>
          <w:rFonts w:ascii="Arial" w:hAnsi="Arial" w:cs="Arial"/>
          <w:sz w:val="24"/>
          <w:szCs w:val="24"/>
          <w:u w:val="single"/>
        </w:rPr>
        <w:t>Comedor</w:t>
      </w:r>
    </w:p>
    <w:p w:rsidR="00DC337C" w:rsidRDefault="00DC337C" w:rsidP="00DC337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uno de los niveles cuenta con un espacio aprovisionado con los elementos e infraestructura necesarios para que los estudiantes puedan almorzar. Cada estudiante traerá diariamente su vianda, correctamente identificada con nombre y apellido. El envase debe ser de plástico apropiado para el calentamiento en microondas. Al llegar al colegio estos alimentos permanecerán refrigerados hasta el momento del almuerzo, cuando personal asignado calentará la vianda y será entregada al estudiante.</w:t>
      </w:r>
      <w:r w:rsidR="002C3771" w:rsidRPr="002C3771">
        <w:rPr>
          <w:rFonts w:ascii="Arial" w:hAnsi="Arial" w:cs="Arial"/>
          <w:sz w:val="24"/>
          <w:szCs w:val="24"/>
        </w:rPr>
        <w:t xml:space="preserve"> </w:t>
      </w:r>
      <w:r w:rsidR="002C3771">
        <w:rPr>
          <w:rFonts w:ascii="Arial" w:hAnsi="Arial" w:cs="Arial"/>
          <w:sz w:val="24"/>
          <w:szCs w:val="24"/>
        </w:rPr>
        <w:t>Los alimentos deben estar cortados, listos para ser ingeridos con la simple utilización de un tenedor.</w:t>
      </w:r>
    </w:p>
    <w:p w:rsidR="00DC337C" w:rsidRDefault="00DC337C" w:rsidP="00DC337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Antes de la finalización de la jornada los recipientes serán nuevamente entregados a cada estudiante. </w:t>
      </w:r>
    </w:p>
    <w:p w:rsidR="00DC337C" w:rsidRPr="003F6ED2" w:rsidRDefault="00DC337C" w:rsidP="00D3422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F0CB0" w:rsidRPr="003F6ED2" w:rsidRDefault="000C2912" w:rsidP="00D3422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  <w:u w:val="single"/>
        </w:rPr>
        <w:t>Espacios de aprendizaje</w:t>
      </w:r>
    </w:p>
    <w:p w:rsidR="005F747D" w:rsidRPr="003F6ED2" w:rsidRDefault="005F747D" w:rsidP="00D3422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ED2">
        <w:rPr>
          <w:rFonts w:ascii="Arial" w:hAnsi="Arial" w:cs="Arial"/>
          <w:sz w:val="24"/>
          <w:szCs w:val="24"/>
        </w:rPr>
        <w:t xml:space="preserve">La educación en valores, como eje transversal de este proyecto, se orienta hacia la formación de una ciudadanía activa que ejercite una escucha atenta y activa del prójimo y capaz de buscar y/o diseñar herramientas para el </w:t>
      </w:r>
      <w:r w:rsidRPr="003F6ED2">
        <w:rPr>
          <w:rFonts w:ascii="Arial" w:hAnsi="Arial" w:cs="Arial"/>
          <w:sz w:val="24"/>
          <w:szCs w:val="24"/>
        </w:rPr>
        <w:lastRenderedPageBreak/>
        <w:t>cuidado de nuestra casa común, la Tierra</w:t>
      </w:r>
      <w:r w:rsidR="00D3422C">
        <w:rPr>
          <w:rFonts w:ascii="Arial" w:hAnsi="Arial" w:cs="Arial"/>
          <w:sz w:val="24"/>
          <w:szCs w:val="24"/>
        </w:rPr>
        <w:t>. Casa en la que no só</w:t>
      </w:r>
      <w:r w:rsidRPr="003F6ED2">
        <w:rPr>
          <w:rFonts w:ascii="Arial" w:hAnsi="Arial" w:cs="Arial"/>
          <w:sz w:val="24"/>
          <w:szCs w:val="24"/>
        </w:rPr>
        <w:t>lo son importantes los espacios sino todos los seres que la habitamos.</w:t>
      </w:r>
    </w:p>
    <w:p w:rsidR="004C5E80" w:rsidRDefault="004C5E80" w:rsidP="00EF35C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66108" w:rsidRPr="003F6ED2" w:rsidRDefault="00566108" w:rsidP="00EF35C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C5E80" w:rsidRPr="003F6ED2" w:rsidRDefault="000C2912" w:rsidP="00EF35C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F6ED2">
        <w:rPr>
          <w:rFonts w:ascii="Arial" w:hAnsi="Arial" w:cs="Arial"/>
          <w:b/>
          <w:sz w:val="24"/>
          <w:szCs w:val="24"/>
          <w:u w:val="single"/>
        </w:rPr>
        <w:t>NIVEL INICIAL</w:t>
      </w:r>
    </w:p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02A9D" w:rsidRPr="003F6ED2" w:rsidTr="00DD0BF2">
        <w:tc>
          <w:tcPr>
            <w:tcW w:w="8613" w:type="dxa"/>
          </w:tcPr>
          <w:p w:rsidR="00002A9D" w:rsidRPr="003F6ED2" w:rsidRDefault="00002A9D" w:rsidP="00A1173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Inglés</w:t>
            </w:r>
            <w:r w:rsidRPr="003F6ED2">
              <w:rPr>
                <w:rFonts w:ascii="Arial" w:hAnsi="Arial" w:cs="Arial"/>
                <w:sz w:val="24"/>
                <w:szCs w:val="24"/>
              </w:rPr>
              <w:t>: (tres estímulos semanales)</w:t>
            </w:r>
            <w:r w:rsidR="00A92CC3" w:rsidRPr="003F6ED2">
              <w:rPr>
                <w:rFonts w:ascii="Arial" w:hAnsi="Arial" w:cs="Arial"/>
                <w:sz w:val="24"/>
                <w:szCs w:val="24"/>
              </w:rPr>
              <w:t>. El aprendizaje de una segunda lengua desde el nivel inicial favorece la creación de procesos de aprendizaje significativos, a la vez que promueve la actividad mental de los niños y desarrolla su capacidad de aprender. El trabajo, mediado por situaciones lúdicas,</w:t>
            </w:r>
            <w:r w:rsidR="00662F70">
              <w:rPr>
                <w:rFonts w:ascii="Arial" w:hAnsi="Arial" w:cs="Arial"/>
                <w:sz w:val="24"/>
                <w:szCs w:val="24"/>
              </w:rPr>
              <w:t xml:space="preserve"> estará centrado</w:t>
            </w:r>
            <w:r w:rsidR="00A92CC3" w:rsidRPr="003F6ED2">
              <w:rPr>
                <w:rFonts w:ascii="Arial" w:hAnsi="Arial" w:cs="Arial"/>
                <w:sz w:val="24"/>
                <w:szCs w:val="24"/>
              </w:rPr>
              <w:t xml:space="preserve"> en la comprensión y expresión oral, siempre teniendo en cuenta la función comunicativa del idioma.</w:t>
            </w:r>
          </w:p>
        </w:tc>
      </w:tr>
      <w:tr w:rsidR="00002A9D" w:rsidRPr="003F6ED2" w:rsidTr="00DD0BF2">
        <w:tc>
          <w:tcPr>
            <w:tcW w:w="8613" w:type="dxa"/>
          </w:tcPr>
          <w:p w:rsidR="00002A9D" w:rsidRPr="003F6ED2" w:rsidRDefault="00002A9D" w:rsidP="00A1173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Ludoteca</w:t>
            </w:r>
            <w:r w:rsidRPr="003F6ED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3F6E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AF3" w:rsidRPr="003F6ED2">
              <w:rPr>
                <w:rFonts w:ascii="Arial" w:hAnsi="Arial" w:cs="Arial"/>
                <w:sz w:val="24"/>
                <w:szCs w:val="24"/>
              </w:rPr>
              <w:t>se piensa como un espacio de creación y organización para el juego y los</w:t>
            </w:r>
            <w:r w:rsidR="00A92CC3" w:rsidRPr="003F6ED2">
              <w:rPr>
                <w:rFonts w:ascii="Arial" w:hAnsi="Arial" w:cs="Arial"/>
                <w:sz w:val="24"/>
                <w:szCs w:val="24"/>
              </w:rPr>
              <w:t xml:space="preserve"> juegos, juguetes y materiales</w:t>
            </w:r>
            <w:r w:rsidR="00232AF3" w:rsidRPr="003F6ED2">
              <w:rPr>
                <w:rFonts w:ascii="Arial" w:hAnsi="Arial" w:cs="Arial"/>
                <w:sz w:val="24"/>
                <w:szCs w:val="24"/>
              </w:rPr>
              <w:t>. Se organiza bajo la idea</w:t>
            </w:r>
            <w:r w:rsidR="00A92CC3" w:rsidRPr="003F6ED2">
              <w:rPr>
                <w:rFonts w:ascii="Arial" w:hAnsi="Arial" w:cs="Arial"/>
                <w:sz w:val="24"/>
                <w:szCs w:val="24"/>
              </w:rPr>
              <w:t xml:space="preserve"> de la organización de los materiales para jugar a través de tres formatos de juego (dramatizaciones, construcciones y juegos con reglas convencionales)</w:t>
            </w:r>
            <w:r w:rsidR="00232AF3" w:rsidRPr="003F6ED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002A9D" w:rsidRPr="003F6ED2" w:rsidTr="00DD0BF2">
        <w:tc>
          <w:tcPr>
            <w:tcW w:w="8613" w:type="dxa"/>
          </w:tcPr>
          <w:p w:rsidR="00002A9D" w:rsidRPr="003F6ED2" w:rsidRDefault="00002A9D" w:rsidP="00A11735">
            <w:pPr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Iniciación deportiva</w:t>
            </w:r>
            <w:r w:rsidR="00232AF3"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:</w:t>
            </w:r>
            <w:r w:rsidR="00A11735" w:rsidRPr="003F6ED2">
              <w:rPr>
                <w:rFonts w:ascii="Arial" w:hAnsi="Arial" w:cs="Arial"/>
                <w:color w:val="434343"/>
                <w:sz w:val="24"/>
                <w:szCs w:val="24"/>
                <w:shd w:val="clear" w:color="auto" w:fill="FFFFFF"/>
              </w:rPr>
              <w:t xml:space="preserve"> los juegos, y entre ellos, los relacionados con el conocimiento del cuerpo </w:t>
            </w:r>
            <w:r w:rsidR="00A11735" w:rsidRPr="003F6ED2">
              <w:rPr>
                <w:rStyle w:val="Textoennegrita"/>
                <w:rFonts w:ascii="Arial" w:hAnsi="Arial" w:cs="Arial"/>
                <w:b w:val="0"/>
                <w:color w:val="434343"/>
                <w:sz w:val="24"/>
                <w:szCs w:val="24"/>
                <w:shd w:val="clear" w:color="auto" w:fill="FFFFFF"/>
              </w:rPr>
              <w:t>tienen un importante papel</w:t>
            </w:r>
            <w:r w:rsidR="00A11735" w:rsidRPr="003F6ED2">
              <w:rPr>
                <w:rFonts w:ascii="Arial" w:hAnsi="Arial" w:cs="Arial"/>
                <w:color w:val="434343"/>
                <w:sz w:val="24"/>
                <w:szCs w:val="24"/>
                <w:shd w:val="clear" w:color="auto" w:fill="FFFFFF"/>
              </w:rPr>
              <w:t xml:space="preserve"> en la etapa del desarrollo infantil, por lo que son pensados como formas de explorar el mundo, estimular el desarrollo psicomotor de los niños y fomentar vínculos afectivos entre pares. </w:t>
            </w:r>
          </w:p>
        </w:tc>
      </w:tr>
      <w:tr w:rsidR="00002A9D" w:rsidRPr="003F6ED2" w:rsidTr="00DD0BF2">
        <w:tc>
          <w:tcPr>
            <w:tcW w:w="8613" w:type="dxa"/>
          </w:tcPr>
          <w:p w:rsidR="00002A9D" w:rsidRPr="003F6ED2" w:rsidRDefault="00002A9D" w:rsidP="007D205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Somos Científicos:</w:t>
            </w:r>
            <w:r w:rsidRPr="00DC5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D2">
              <w:rPr>
                <w:rFonts w:ascii="Arial" w:hAnsi="Arial" w:cs="Arial"/>
                <w:sz w:val="24"/>
                <w:szCs w:val="24"/>
              </w:rPr>
              <w:t>a través de situaciones lúdicas se propone adentrar a nuestro</w:t>
            </w:r>
            <w:r w:rsidR="00DC5466">
              <w:rPr>
                <w:rFonts w:ascii="Arial" w:hAnsi="Arial" w:cs="Arial"/>
                <w:sz w:val="24"/>
                <w:szCs w:val="24"/>
              </w:rPr>
              <w:t>s</w:t>
            </w:r>
            <w:r w:rsidRPr="003F6ED2">
              <w:rPr>
                <w:rFonts w:ascii="Arial" w:hAnsi="Arial" w:cs="Arial"/>
                <w:sz w:val="24"/>
                <w:szCs w:val="24"/>
              </w:rPr>
              <w:t xml:space="preserve"> estudiantes</w:t>
            </w:r>
            <w:r w:rsidR="00D92DA1" w:rsidRPr="003F6E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D2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D92DA1" w:rsidRPr="003F6ED2">
              <w:rPr>
                <w:rFonts w:ascii="Arial" w:hAnsi="Arial" w:cs="Arial"/>
                <w:sz w:val="24"/>
                <w:szCs w:val="24"/>
              </w:rPr>
              <w:t>el conocimiento de las ciencias</w:t>
            </w:r>
            <w:r w:rsidR="00DC5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205D">
              <w:rPr>
                <w:rFonts w:ascii="Arial" w:hAnsi="Arial" w:cs="Arial"/>
                <w:sz w:val="24"/>
                <w:szCs w:val="24"/>
              </w:rPr>
              <w:t>a la vez que reconozcan</w:t>
            </w:r>
            <w:r w:rsidR="00DC5466">
              <w:rPr>
                <w:rFonts w:ascii="Arial" w:hAnsi="Arial" w:cs="Arial"/>
                <w:sz w:val="24"/>
                <w:szCs w:val="24"/>
              </w:rPr>
              <w:t xml:space="preserve"> que son parte de nuestra vida cotidiana.</w:t>
            </w:r>
            <w:r w:rsidR="00D92DA1" w:rsidRPr="003F6E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2A9D" w:rsidRPr="003F6ED2" w:rsidTr="00DD0BF2">
        <w:tc>
          <w:tcPr>
            <w:tcW w:w="8613" w:type="dxa"/>
          </w:tcPr>
          <w:p w:rsidR="00002A9D" w:rsidRPr="000A0EF7" w:rsidRDefault="00002A9D" w:rsidP="000A0EF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Valores Cristianos</w:t>
            </w:r>
            <w:r w:rsidR="00A11735"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:</w:t>
            </w:r>
            <w:r w:rsidR="000A0EF7" w:rsidRPr="000A0EF7">
              <w:rPr>
                <w:rFonts w:ascii="Arial" w:hAnsi="Arial" w:cs="Arial"/>
              </w:rPr>
              <w:t xml:space="preserve"> </w:t>
            </w:r>
            <w:r w:rsidR="000A0EF7">
              <w:rPr>
                <w:rFonts w:ascii="Arial" w:hAnsi="Arial" w:cs="Arial"/>
                <w:sz w:val="24"/>
                <w:szCs w:val="24"/>
              </w:rPr>
              <w:t>se espera</w:t>
            </w:r>
            <w:r w:rsidR="000A0EF7" w:rsidRPr="000A0EF7">
              <w:rPr>
                <w:rFonts w:ascii="Arial" w:hAnsi="Arial" w:cs="Arial"/>
                <w:sz w:val="24"/>
                <w:szCs w:val="24"/>
              </w:rPr>
              <w:t xml:space="preserve"> que nuestros estudiantes aprendan y comprendan</w:t>
            </w:r>
            <w:r w:rsidR="000A0EF7">
              <w:rPr>
                <w:rFonts w:ascii="Arial" w:hAnsi="Arial" w:cs="Arial"/>
                <w:sz w:val="24"/>
                <w:szCs w:val="24"/>
              </w:rPr>
              <w:t xml:space="preserve"> dentro de la escuela,</w:t>
            </w:r>
            <w:r w:rsidR="000A0EF7" w:rsidRPr="000A0EF7">
              <w:rPr>
                <w:rFonts w:ascii="Arial" w:hAnsi="Arial" w:cs="Arial"/>
                <w:sz w:val="24"/>
                <w:szCs w:val="24"/>
              </w:rPr>
              <w:t xml:space="preserve"> que la vida, la familia, el pertenecer a una comunidad, la integralidad de la enseñanza y el compromiso por nuestro prójimo, son los valores sobre los que se sustentan las buenas prácticas sociales</w:t>
            </w:r>
          </w:p>
        </w:tc>
      </w:tr>
      <w:tr w:rsidR="00002A9D" w:rsidRPr="003F6ED2" w:rsidTr="00DD0BF2">
        <w:tc>
          <w:tcPr>
            <w:tcW w:w="8613" w:type="dxa"/>
          </w:tcPr>
          <w:p w:rsidR="00002A9D" w:rsidRPr="003F6ED2" w:rsidRDefault="00002A9D" w:rsidP="00A1173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Pensamiento computacional</w:t>
            </w:r>
            <w:r w:rsidR="00967D1C"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:</w:t>
            </w:r>
            <w:r w:rsidR="00967D1C" w:rsidRPr="003F6ED2">
              <w:rPr>
                <w:rFonts w:ascii="Arial" w:hAnsi="Arial" w:cs="Arial"/>
                <w:sz w:val="24"/>
                <w:szCs w:val="24"/>
              </w:rPr>
              <w:t xml:space="preserve"> la computadora como herramienta y el juego como vehículo constituyen el puente para la representación de información en la resolución de problemas computacionales simples.</w:t>
            </w:r>
          </w:p>
        </w:tc>
      </w:tr>
    </w:tbl>
    <w:p w:rsidR="00456482" w:rsidRDefault="00456482" w:rsidP="00EF35C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66108" w:rsidRPr="003F6ED2" w:rsidRDefault="00566108" w:rsidP="00EF35C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F35C1" w:rsidRPr="003F6ED2" w:rsidRDefault="000C2912" w:rsidP="0006289C">
      <w:pPr>
        <w:rPr>
          <w:rFonts w:ascii="Arial" w:hAnsi="Arial" w:cs="Arial"/>
          <w:b/>
          <w:sz w:val="24"/>
          <w:szCs w:val="24"/>
          <w:u w:val="single"/>
        </w:rPr>
      </w:pPr>
      <w:r w:rsidRPr="003F6ED2">
        <w:rPr>
          <w:rFonts w:ascii="Arial" w:hAnsi="Arial" w:cs="Arial"/>
          <w:b/>
          <w:sz w:val="24"/>
          <w:szCs w:val="24"/>
          <w:u w:val="single"/>
        </w:rPr>
        <w:t>NIVEL PRIMARIO</w:t>
      </w:r>
    </w:p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C5E80" w:rsidRPr="003F6ED2" w:rsidTr="00DD0BF2">
        <w:tc>
          <w:tcPr>
            <w:tcW w:w="8613" w:type="dxa"/>
          </w:tcPr>
          <w:p w:rsidR="004C5E80" w:rsidRPr="003F6ED2" w:rsidRDefault="004C5E80" w:rsidP="00A11735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Inglés</w:t>
            </w:r>
            <w:r w:rsidR="00A92CC3"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:</w:t>
            </w:r>
            <w:r w:rsidRPr="003F6ED2">
              <w:rPr>
                <w:rFonts w:ascii="Arial" w:hAnsi="Arial" w:cs="Arial"/>
                <w:sz w:val="24"/>
                <w:szCs w:val="24"/>
              </w:rPr>
              <w:t xml:space="preserve"> (5 estímulos semanales)</w:t>
            </w:r>
            <w:r w:rsidR="00A92CC3" w:rsidRPr="003F6ED2">
              <w:rPr>
                <w:rFonts w:ascii="Arial" w:hAnsi="Arial" w:cs="Arial"/>
                <w:sz w:val="24"/>
                <w:szCs w:val="24"/>
              </w:rPr>
              <w:t>.</w:t>
            </w:r>
            <w:r w:rsidR="00A92CC3" w:rsidRPr="003F6ED2">
              <w:rPr>
                <w:rFonts w:ascii="Arial" w:hAnsi="Arial" w:cs="Arial"/>
                <w:sz w:val="24"/>
                <w:szCs w:val="24"/>
                <w:lang w:val="es-MX"/>
              </w:rPr>
              <w:t xml:space="preserve"> La enseñanza del idioma Inglés está pensada en las propias situaciones de uso, de modo que los estudiantes puedan llevar a cabo sus intervenciones comunicativas en ámbitos cotidianos</w:t>
            </w:r>
            <w:r w:rsidR="007D487C">
              <w:rPr>
                <w:rFonts w:ascii="Arial" w:hAnsi="Arial" w:cs="Arial"/>
                <w:sz w:val="24"/>
                <w:szCs w:val="24"/>
                <w:lang w:val="es-MX"/>
              </w:rPr>
              <w:t>, estimulando la apropiación de una segunda lengua.</w:t>
            </w:r>
          </w:p>
        </w:tc>
      </w:tr>
      <w:tr w:rsidR="004C5E80" w:rsidRPr="003F6ED2" w:rsidTr="00DD0BF2">
        <w:tc>
          <w:tcPr>
            <w:tcW w:w="8613" w:type="dxa"/>
          </w:tcPr>
          <w:p w:rsidR="004C5E80" w:rsidRPr="003F6ED2" w:rsidRDefault="004C5E80" w:rsidP="00796DBF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Desafiando la mente</w:t>
            </w:r>
            <w:r w:rsidR="00A92CC3"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:</w:t>
            </w:r>
            <w:r w:rsidR="00456482" w:rsidRPr="003F6ED2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863E49" w:rsidRPr="003F6ED2">
              <w:rPr>
                <w:rFonts w:ascii="Arial" w:hAnsi="Arial" w:cs="Arial"/>
                <w:sz w:val="24"/>
                <w:szCs w:val="24"/>
              </w:rPr>
              <w:t xml:space="preserve">actividades lúdicas </w:t>
            </w:r>
            <w:r w:rsidR="00796DBF">
              <w:rPr>
                <w:rFonts w:ascii="Arial" w:hAnsi="Arial" w:cs="Arial"/>
                <w:sz w:val="24"/>
                <w:szCs w:val="24"/>
              </w:rPr>
              <w:t>que promuevan el</w:t>
            </w:r>
            <w:r w:rsidR="00863E49" w:rsidRPr="003F6ED2">
              <w:rPr>
                <w:rFonts w:ascii="Arial" w:hAnsi="Arial" w:cs="Arial"/>
                <w:sz w:val="24"/>
                <w:szCs w:val="24"/>
              </w:rPr>
              <w:t xml:space="preserve"> aprendizaje y </w:t>
            </w:r>
            <w:r w:rsidR="00863E49" w:rsidRPr="003F6ED2">
              <w:rPr>
                <w:rFonts w:ascii="Arial" w:hAnsi="Arial" w:cs="Arial"/>
                <w:sz w:val="24"/>
                <w:szCs w:val="24"/>
              </w:rPr>
              <w:lastRenderedPageBreak/>
              <w:t>dominio de las operaciones básicas enmarcadas en situaciones reales.</w:t>
            </w:r>
          </w:p>
        </w:tc>
      </w:tr>
      <w:tr w:rsidR="004C5E80" w:rsidRPr="003F6ED2" w:rsidTr="00DD0BF2">
        <w:tc>
          <w:tcPr>
            <w:tcW w:w="8613" w:type="dxa"/>
          </w:tcPr>
          <w:p w:rsidR="004C5E80" w:rsidRPr="003F6ED2" w:rsidRDefault="004C5E80" w:rsidP="00A11735">
            <w:pPr>
              <w:spacing w:after="24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lastRenderedPageBreak/>
              <w:t>Pensamiento computaciona</w:t>
            </w:r>
            <w:r w:rsidR="00040491"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l</w:t>
            </w:r>
            <w:r w:rsidR="00A92CC3"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:</w:t>
            </w:r>
            <w:r w:rsidR="00863E49" w:rsidRPr="003F6ED2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buscará que  los estudiantes construyan una mirada que se aleje de la visión simplista de considerar a la tecnología como un producto neutral y favorezca</w:t>
            </w:r>
            <w:r w:rsidR="00D15626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863E49" w:rsidRPr="003F6ED2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el aprendizaje de herramientas computacionales.</w:t>
            </w:r>
            <w:r w:rsidR="00967D1C" w:rsidRPr="003F6ED2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D15626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Se trabajará  en la </w:t>
            </w:r>
            <w:r w:rsidR="00967D1C" w:rsidRPr="003F6ED2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Iniciación a la programación.</w:t>
            </w:r>
          </w:p>
        </w:tc>
      </w:tr>
      <w:tr w:rsidR="004C5E80" w:rsidRPr="003F6ED2" w:rsidTr="00DD0BF2">
        <w:tc>
          <w:tcPr>
            <w:tcW w:w="8613" w:type="dxa"/>
          </w:tcPr>
          <w:p w:rsidR="004C5E80" w:rsidRPr="003F6ED2" w:rsidRDefault="004C5E80" w:rsidP="00A11735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Club de ciencias</w:t>
            </w:r>
            <w:r w:rsidR="00863E49" w:rsidRPr="003F6E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3E49" w:rsidRPr="003F6ED2">
              <w:rPr>
                <w:rStyle w:val="color45"/>
                <w:rFonts w:ascii="Arial" w:hAnsi="Arial" w:cs="Arial"/>
                <w:sz w:val="24"/>
                <w:szCs w:val="24"/>
                <w:bdr w:val="none" w:sz="0" w:space="0" w:color="auto" w:frame="1"/>
              </w:rPr>
              <w:t>Las ciencias, sean sociales o naturales, son las que dan respuesta a los interrogantes y desafíos que el mundo actual presenta a la humanidad toda.</w:t>
            </w:r>
            <w:r w:rsidR="00A81210">
              <w:rPr>
                <w:rStyle w:val="color45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Las actividades permitirán reconocer a las ciencias como una producción humana y presente en cada momento de nuestras vidas.</w:t>
            </w:r>
          </w:p>
        </w:tc>
      </w:tr>
      <w:tr w:rsidR="004C5E80" w:rsidRPr="003F6ED2" w:rsidTr="00DD0BF2">
        <w:tc>
          <w:tcPr>
            <w:tcW w:w="8613" w:type="dxa"/>
          </w:tcPr>
          <w:p w:rsidR="004C5E80" w:rsidRPr="003F6ED2" w:rsidRDefault="004C5E80" w:rsidP="00A11735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Práctica deportiva</w:t>
            </w:r>
            <w:r w:rsidR="00A92CC3"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:</w:t>
            </w:r>
            <w:r w:rsidR="00A92CC3" w:rsidRPr="003F6E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1735" w:rsidRPr="003F6ED2">
              <w:rPr>
                <w:rFonts w:ascii="Arial" w:hAnsi="Arial" w:cs="Arial"/>
                <w:sz w:val="24"/>
                <w:szCs w:val="24"/>
                <w:lang w:val="es-MX"/>
              </w:rPr>
              <w:t>La práctica deportiva favorece la relación de los estudiantes con el propio cuerpo y el desarrollo de la formación física y coordinación motora. Adquirir hábitos sanos y disfrutar de la práctica deportiva conlleva a la conformación integral del estudiante como parte de un grupo, identificándose y reconociéndose como parte necesaria del mismo</w:t>
            </w:r>
          </w:p>
        </w:tc>
      </w:tr>
      <w:tr w:rsidR="004C5E80" w:rsidRPr="003F6ED2" w:rsidTr="00DD0BF2">
        <w:tc>
          <w:tcPr>
            <w:tcW w:w="8613" w:type="dxa"/>
          </w:tcPr>
          <w:p w:rsidR="004C5E80" w:rsidRPr="003F6ED2" w:rsidRDefault="004C5E80" w:rsidP="00A11735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Artes</w:t>
            </w:r>
            <w:r w:rsidR="00967D1C" w:rsidRPr="003F6ED2">
              <w:rPr>
                <w:rFonts w:ascii="Arial" w:hAnsi="Arial" w:cs="Arial"/>
                <w:sz w:val="24"/>
                <w:szCs w:val="24"/>
                <w:lang w:val="es-MX"/>
              </w:rPr>
              <w:t xml:space="preserve">: se ofrecerán actividades que surjan del interés de los estudiantes, en base a la bibliografía trabajada en las clases curriculares. El arte en todas sus formas permite el abordaje, comprensión y reflexión de temas que vinculan </w:t>
            </w:r>
            <w:r w:rsidR="00967D1C" w:rsidRPr="003F6ED2">
              <w:rPr>
                <w:rFonts w:ascii="Arial" w:hAnsi="Arial" w:cs="Arial"/>
                <w:sz w:val="24"/>
                <w:szCs w:val="24"/>
              </w:rPr>
              <w:t>lo subjetivo/intersubjetivo y su relación en vínculo permanente.</w:t>
            </w:r>
          </w:p>
        </w:tc>
      </w:tr>
    </w:tbl>
    <w:p w:rsidR="004C5E80" w:rsidRDefault="004C5E80" w:rsidP="0006289C">
      <w:pPr>
        <w:rPr>
          <w:rFonts w:ascii="Arial" w:hAnsi="Arial" w:cs="Arial"/>
          <w:sz w:val="24"/>
          <w:szCs w:val="24"/>
        </w:rPr>
      </w:pPr>
    </w:p>
    <w:p w:rsidR="00566108" w:rsidRPr="003F6ED2" w:rsidRDefault="00566108" w:rsidP="0006289C">
      <w:pPr>
        <w:rPr>
          <w:rFonts w:ascii="Arial" w:hAnsi="Arial" w:cs="Arial"/>
          <w:sz w:val="24"/>
          <w:szCs w:val="24"/>
        </w:rPr>
      </w:pPr>
    </w:p>
    <w:p w:rsidR="004C5E80" w:rsidRPr="003F6ED2" w:rsidRDefault="000C2912" w:rsidP="0006289C">
      <w:pPr>
        <w:rPr>
          <w:rFonts w:ascii="Arial" w:hAnsi="Arial" w:cs="Arial"/>
          <w:b/>
          <w:sz w:val="24"/>
          <w:szCs w:val="24"/>
        </w:rPr>
      </w:pPr>
      <w:r w:rsidRPr="003F6ED2">
        <w:rPr>
          <w:rFonts w:ascii="Arial" w:hAnsi="Arial" w:cs="Arial"/>
          <w:b/>
          <w:sz w:val="24"/>
          <w:szCs w:val="24"/>
          <w:u w:val="single"/>
        </w:rPr>
        <w:t>NIVEL SECUNDARIO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C5E80" w:rsidRPr="003F6ED2" w:rsidTr="00DD0BF2">
        <w:tc>
          <w:tcPr>
            <w:tcW w:w="8644" w:type="dxa"/>
          </w:tcPr>
          <w:p w:rsidR="004C5E80" w:rsidRPr="003F6ED2" w:rsidRDefault="004C5E80" w:rsidP="000404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Inglés</w:t>
            </w:r>
            <w:r w:rsidR="00D92DA1" w:rsidRPr="003F6ED2">
              <w:rPr>
                <w:rFonts w:ascii="Arial" w:hAnsi="Arial" w:cs="Arial"/>
                <w:sz w:val="24"/>
                <w:szCs w:val="24"/>
              </w:rPr>
              <w:t>:</w:t>
            </w:r>
            <w:r w:rsidRPr="003F6ED2">
              <w:rPr>
                <w:rFonts w:ascii="Arial" w:hAnsi="Arial" w:cs="Arial"/>
                <w:sz w:val="24"/>
                <w:szCs w:val="24"/>
              </w:rPr>
              <w:t xml:space="preserve"> (tres estímulos semanales)</w:t>
            </w:r>
            <w:r w:rsidR="00967D1C" w:rsidRPr="003F6ED2">
              <w:rPr>
                <w:rFonts w:ascii="Arial" w:hAnsi="Arial" w:cs="Arial"/>
                <w:sz w:val="24"/>
                <w:szCs w:val="24"/>
              </w:rPr>
              <w:t>.</w:t>
            </w:r>
            <w:r w:rsidR="00967D1C" w:rsidRPr="003F6ED2">
              <w:rPr>
                <w:rFonts w:ascii="Arial" w:hAnsi="Arial" w:cs="Arial"/>
                <w:sz w:val="24"/>
                <w:szCs w:val="24"/>
                <w:lang w:val="es-MX"/>
              </w:rPr>
              <w:t xml:space="preserve"> Profundizar el estudio del idioma inglés se orienta hacia el desarrollo paulatino de las producciones orales y escritas necesarias para la comprensión y manejo fluido de una segunda lengua</w:t>
            </w:r>
          </w:p>
        </w:tc>
      </w:tr>
      <w:tr w:rsidR="004C5E80" w:rsidRPr="003F6ED2" w:rsidTr="00DD0BF2">
        <w:tc>
          <w:tcPr>
            <w:tcW w:w="8644" w:type="dxa"/>
          </w:tcPr>
          <w:p w:rsidR="004C5E80" w:rsidRPr="003F6ED2" w:rsidRDefault="004C5E80" w:rsidP="00F71CDE">
            <w:pPr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Metodología de estudios</w:t>
            </w:r>
            <w:r w:rsidR="00967D1C"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:</w:t>
            </w:r>
            <w:r w:rsidR="00232AF3" w:rsidRPr="003F6ED2">
              <w:rPr>
                <w:rFonts w:ascii="Arial" w:hAnsi="Arial" w:cs="Arial"/>
                <w:sz w:val="24"/>
                <w:szCs w:val="24"/>
              </w:rPr>
              <w:t xml:space="preserve"> En este espacio se trabaja en conjunción con las materias curriculares</w:t>
            </w:r>
            <w:r w:rsidR="00852452" w:rsidRPr="003F6ED2">
              <w:rPr>
                <w:rFonts w:ascii="Arial" w:hAnsi="Arial" w:cs="Arial"/>
                <w:sz w:val="24"/>
                <w:szCs w:val="24"/>
              </w:rPr>
              <w:t>. El</w:t>
            </w:r>
            <w:r w:rsidR="00232AF3" w:rsidRPr="003F6ED2">
              <w:rPr>
                <w:rFonts w:ascii="Arial" w:hAnsi="Arial" w:cs="Arial"/>
                <w:sz w:val="24"/>
                <w:szCs w:val="24"/>
              </w:rPr>
              <w:t xml:space="preserve"> propósito </w:t>
            </w:r>
            <w:r w:rsidR="00852452" w:rsidRPr="003F6ED2">
              <w:rPr>
                <w:rFonts w:ascii="Arial" w:hAnsi="Arial" w:cs="Arial"/>
                <w:sz w:val="24"/>
                <w:szCs w:val="24"/>
              </w:rPr>
              <w:t>es que</w:t>
            </w:r>
            <w:r w:rsidR="00232AF3" w:rsidRPr="003F6E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CDE">
              <w:rPr>
                <w:rFonts w:ascii="Arial" w:hAnsi="Arial" w:cs="Arial"/>
                <w:sz w:val="24"/>
                <w:szCs w:val="24"/>
              </w:rPr>
              <w:t>cada</w:t>
            </w:r>
            <w:r w:rsidR="00232AF3" w:rsidRPr="003F6E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452" w:rsidRPr="003F6ED2">
              <w:rPr>
                <w:rFonts w:ascii="Arial" w:hAnsi="Arial" w:cs="Arial"/>
                <w:sz w:val="24"/>
                <w:szCs w:val="24"/>
              </w:rPr>
              <w:t>estudiante</w:t>
            </w:r>
            <w:r w:rsidR="00F71CDE">
              <w:rPr>
                <w:rFonts w:ascii="Arial" w:hAnsi="Arial" w:cs="Arial"/>
                <w:sz w:val="24"/>
                <w:szCs w:val="24"/>
              </w:rPr>
              <w:t xml:space="preserve"> conozca</w:t>
            </w:r>
            <w:r w:rsidR="00232AF3" w:rsidRPr="003F6ED2">
              <w:rPr>
                <w:rFonts w:ascii="Arial" w:hAnsi="Arial" w:cs="Arial"/>
                <w:sz w:val="24"/>
                <w:szCs w:val="24"/>
              </w:rPr>
              <w:t xml:space="preserve"> diversa</w:t>
            </w:r>
            <w:r w:rsidR="00F71CDE">
              <w:rPr>
                <w:rFonts w:ascii="Arial" w:hAnsi="Arial" w:cs="Arial"/>
                <w:sz w:val="24"/>
                <w:szCs w:val="24"/>
              </w:rPr>
              <w:t>s estrategias y técnicas que lo</w:t>
            </w:r>
            <w:r w:rsidR="00232AF3" w:rsidRPr="003F6ED2">
              <w:rPr>
                <w:rFonts w:ascii="Arial" w:hAnsi="Arial" w:cs="Arial"/>
                <w:sz w:val="24"/>
                <w:szCs w:val="24"/>
              </w:rPr>
              <w:t xml:space="preserve"> ayuden a organizar, procesar y comprender la información. Con el domi</w:t>
            </w:r>
            <w:r w:rsidR="00F71CDE">
              <w:rPr>
                <w:rFonts w:ascii="Arial" w:hAnsi="Arial" w:cs="Arial"/>
                <w:sz w:val="24"/>
                <w:szCs w:val="24"/>
              </w:rPr>
              <w:t>nio de estas herramientas podrá reconocer y organizar</w:t>
            </w:r>
            <w:r w:rsidR="00852452" w:rsidRPr="003F6E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AF3" w:rsidRPr="003F6ED2">
              <w:rPr>
                <w:rFonts w:ascii="Arial" w:hAnsi="Arial" w:cs="Arial"/>
                <w:sz w:val="24"/>
                <w:szCs w:val="24"/>
              </w:rPr>
              <w:t>su propia metodología de estudio y</w:t>
            </w:r>
            <w:r w:rsidR="00F71CDE">
              <w:rPr>
                <w:rFonts w:ascii="Arial" w:hAnsi="Arial" w:cs="Arial"/>
                <w:sz w:val="24"/>
                <w:szCs w:val="24"/>
              </w:rPr>
              <w:t xml:space="preserve"> potenciar</w:t>
            </w:r>
            <w:r w:rsidR="00232AF3" w:rsidRPr="003F6E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452" w:rsidRPr="003F6ED2">
              <w:rPr>
                <w:rFonts w:ascii="Arial" w:hAnsi="Arial" w:cs="Arial"/>
                <w:sz w:val="24"/>
                <w:szCs w:val="24"/>
              </w:rPr>
              <w:t>así</w:t>
            </w:r>
            <w:r w:rsidR="00232AF3" w:rsidRPr="003F6ED2">
              <w:rPr>
                <w:rFonts w:ascii="Arial" w:hAnsi="Arial" w:cs="Arial"/>
                <w:sz w:val="24"/>
                <w:szCs w:val="24"/>
              </w:rPr>
              <w:t xml:space="preserve"> sus capacidades </w:t>
            </w:r>
            <w:r w:rsidR="00F71CDE">
              <w:rPr>
                <w:rFonts w:ascii="Arial" w:hAnsi="Arial" w:cs="Arial"/>
                <w:sz w:val="24"/>
                <w:szCs w:val="24"/>
              </w:rPr>
              <w:t xml:space="preserve">personales </w:t>
            </w:r>
            <w:r w:rsidR="00232AF3" w:rsidRPr="003F6ED2">
              <w:rPr>
                <w:rFonts w:ascii="Arial" w:hAnsi="Arial" w:cs="Arial"/>
                <w:sz w:val="24"/>
                <w:szCs w:val="24"/>
              </w:rPr>
              <w:t>futuras.</w:t>
            </w:r>
          </w:p>
        </w:tc>
      </w:tr>
      <w:tr w:rsidR="004C5E80" w:rsidRPr="003F6ED2" w:rsidTr="00DD0BF2">
        <w:tc>
          <w:tcPr>
            <w:tcW w:w="8644" w:type="dxa"/>
          </w:tcPr>
          <w:p w:rsidR="004C5E80" w:rsidRPr="003F6ED2" w:rsidRDefault="00863E49" w:rsidP="000404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Olimpí</w:t>
            </w:r>
            <w:r w:rsidR="004C5E80"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adas matemáticas</w:t>
            </w: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:</w:t>
            </w:r>
            <w:r w:rsidR="004C5E80" w:rsidRPr="003F6ED2">
              <w:rPr>
                <w:rFonts w:ascii="Arial" w:hAnsi="Arial" w:cs="Arial"/>
                <w:sz w:val="24"/>
                <w:szCs w:val="24"/>
              </w:rPr>
              <w:t xml:space="preserve"> (no implica </w:t>
            </w:r>
            <w:r w:rsidRPr="003F6ED2">
              <w:rPr>
                <w:rFonts w:ascii="Arial" w:hAnsi="Arial" w:cs="Arial"/>
                <w:sz w:val="24"/>
                <w:szCs w:val="24"/>
              </w:rPr>
              <w:t xml:space="preserve">necesariamente la </w:t>
            </w:r>
            <w:r w:rsidR="004C5E80" w:rsidRPr="003F6ED2">
              <w:rPr>
                <w:rFonts w:ascii="Arial" w:hAnsi="Arial" w:cs="Arial"/>
                <w:sz w:val="24"/>
                <w:szCs w:val="24"/>
              </w:rPr>
              <w:t xml:space="preserve">participación en </w:t>
            </w:r>
            <w:r w:rsidRPr="003F6ED2">
              <w:rPr>
                <w:rFonts w:ascii="Arial" w:hAnsi="Arial" w:cs="Arial"/>
                <w:sz w:val="24"/>
                <w:szCs w:val="24"/>
              </w:rPr>
              <w:t>eventos</w:t>
            </w:r>
            <w:r w:rsidR="00F60139">
              <w:rPr>
                <w:rFonts w:ascii="Arial" w:hAnsi="Arial" w:cs="Arial"/>
                <w:sz w:val="24"/>
                <w:szCs w:val="24"/>
              </w:rPr>
              <w:t>,</w:t>
            </w:r>
            <w:r w:rsidR="004C5E80" w:rsidRPr="003F6ED2">
              <w:rPr>
                <w:rFonts w:ascii="Arial" w:hAnsi="Arial" w:cs="Arial"/>
                <w:sz w:val="24"/>
                <w:szCs w:val="24"/>
              </w:rPr>
              <w:t xml:space="preserve"> sino el desarrollo del pensamiento matemático</w:t>
            </w:r>
            <w:r w:rsidRPr="003F6ED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3F6ED2">
              <w:rPr>
                <w:rFonts w:ascii="Arial" w:hAnsi="Arial" w:cs="Arial"/>
                <w:sz w:val="24"/>
                <w:szCs w:val="24"/>
                <w:lang w:val="es-MX"/>
              </w:rPr>
              <w:t>Las situaciones problemáticas en general y los saberes matemáticos en particular, exceden la memorización de fórmulas y algoritmos. Saber matemática implica poder tomar decisiones y hacer frente a los desafíos que la cotidianidad presenta.</w:t>
            </w:r>
          </w:p>
        </w:tc>
      </w:tr>
      <w:tr w:rsidR="004C5E80" w:rsidRPr="003F6ED2" w:rsidTr="00DD0BF2">
        <w:tc>
          <w:tcPr>
            <w:tcW w:w="8644" w:type="dxa"/>
          </w:tcPr>
          <w:p w:rsidR="004C5E80" w:rsidRPr="003F6ED2" w:rsidRDefault="004C5E80" w:rsidP="000404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Pensamiento computacional</w:t>
            </w:r>
            <w:r w:rsidR="00863E49"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:</w:t>
            </w:r>
            <w:r w:rsidR="00863E49" w:rsidRPr="003F6ED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002A9D" w:rsidRPr="003F6ED2">
              <w:rPr>
                <w:rFonts w:ascii="Arial" w:hAnsi="Arial" w:cs="Arial"/>
                <w:sz w:val="24"/>
                <w:szCs w:val="24"/>
              </w:rPr>
              <w:t xml:space="preserve">a partir del aprendizaje de herramientas computacionales colaborar en el conocimiento y reflexión </w:t>
            </w:r>
            <w:r w:rsidR="00002A9D" w:rsidRPr="003F6ED2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del entorno digital, de los derechos de las personas, de las pautas de autocuidado</w:t>
            </w:r>
            <w:r w:rsidR="00F60139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y</w:t>
            </w:r>
            <w:r w:rsidR="00002A9D" w:rsidRPr="003F6ED2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de los modos de proteger la privacidad de cada uno.</w:t>
            </w:r>
            <w:r w:rsidR="00967D1C" w:rsidRPr="003F6ED2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La programación es uno de los pilares de la computación, en tanto permite expresar y materializar el procesamiento </w:t>
            </w:r>
            <w:r w:rsidR="00967D1C" w:rsidRPr="003F6ED2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lastRenderedPageBreak/>
              <w:t>de información al ejecutar los programas en una máquina.</w:t>
            </w:r>
          </w:p>
        </w:tc>
      </w:tr>
      <w:tr w:rsidR="004C5E80" w:rsidRPr="003F6ED2" w:rsidTr="00DD0BF2">
        <w:tc>
          <w:tcPr>
            <w:tcW w:w="8644" w:type="dxa"/>
          </w:tcPr>
          <w:p w:rsidR="004C5E80" w:rsidRPr="003F6ED2" w:rsidRDefault="004C5E80" w:rsidP="00040491">
            <w:pPr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lastRenderedPageBreak/>
              <w:t>Iniciación deportiva</w:t>
            </w:r>
            <w:r w:rsidR="00A92CC3"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:</w:t>
            </w:r>
            <w:r w:rsidR="00232AF3" w:rsidRPr="003F6ED2">
              <w:rPr>
                <w:rFonts w:ascii="Arial" w:hAnsi="Arial" w:cs="Arial"/>
                <w:sz w:val="24"/>
                <w:szCs w:val="24"/>
                <w:lang w:val="es-MX"/>
              </w:rPr>
              <w:t xml:space="preserve"> La práctica deportiva favorece la relación de los estudiantes con el propio cuerpo y el desarrollo de la formación física y coordinación motora.</w:t>
            </w:r>
            <w:r w:rsidR="00232AF3" w:rsidRPr="003F6E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5E80" w:rsidRPr="003F6ED2" w:rsidTr="00DD0BF2">
        <w:tc>
          <w:tcPr>
            <w:tcW w:w="8644" w:type="dxa"/>
          </w:tcPr>
          <w:p w:rsidR="004C5E80" w:rsidRPr="003F6ED2" w:rsidRDefault="004C5E80" w:rsidP="000404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Club de ciencias</w:t>
            </w:r>
            <w:r w:rsidR="00D92DA1" w:rsidRPr="003F6ED2">
              <w:rPr>
                <w:rStyle w:val="color45"/>
                <w:rFonts w:ascii="Arial" w:hAnsi="Arial" w:cs="Arial"/>
                <w:sz w:val="24"/>
                <w:szCs w:val="24"/>
              </w:rPr>
              <w:t xml:space="preserve">: </w:t>
            </w:r>
            <w:r w:rsidR="00D92DA1" w:rsidRPr="003F6ED2">
              <w:rPr>
                <w:rStyle w:val="color45"/>
                <w:rFonts w:ascii="Arial" w:hAnsi="Arial" w:cs="Arial"/>
                <w:sz w:val="24"/>
                <w:szCs w:val="24"/>
                <w:bdr w:val="none" w:sz="0" w:space="0" w:color="auto" w:frame="1"/>
              </w:rPr>
              <w:t>Promover y provocar la observación, el análisis, el razonamiento y la experimentación. Estos son los principios básicos para que las nuevas generaciones reconozcan cómo la dimensión humana se desprende del pasado y su relación con la naturaleza y sus elementos, tan necesarios para la vida.</w:t>
            </w:r>
          </w:p>
        </w:tc>
      </w:tr>
      <w:tr w:rsidR="004C5E80" w:rsidRPr="003F6ED2" w:rsidTr="00DD0BF2">
        <w:tc>
          <w:tcPr>
            <w:tcW w:w="8644" w:type="dxa"/>
          </w:tcPr>
          <w:p w:rsidR="004C5E80" w:rsidRPr="003F6ED2" w:rsidRDefault="00D92DA1" w:rsidP="00040491">
            <w:pPr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A</w:t>
            </w:r>
            <w:r w:rsidR="004C5E80"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rtes</w:t>
            </w:r>
            <w:r w:rsidRPr="003F6ED2">
              <w:rPr>
                <w:rFonts w:ascii="Arial" w:hAnsi="Arial" w:cs="Arial"/>
                <w:i/>
                <w:sz w:val="24"/>
                <w:szCs w:val="24"/>
                <w:u w:val="single"/>
              </w:rPr>
              <w:t>:</w:t>
            </w:r>
            <w:r w:rsidR="00967D1C" w:rsidRPr="003F6ED2">
              <w:rPr>
                <w:rFonts w:ascii="Arial" w:hAnsi="Arial" w:cs="Arial"/>
                <w:sz w:val="24"/>
                <w:szCs w:val="24"/>
                <w:lang w:val="es-MX"/>
              </w:rPr>
              <w:t xml:space="preserve"> El arte, en sus diferentes representaciones, contribuye a la reflexión crítica. Impulsa, entre otras cosas, el pensamiento divergente y creativo que deviene en la formación de las habilidades afectivas y la promoción por aprender placenteramente. Este espacio trabajará en sintonía con la materia programática de teatro.</w:t>
            </w:r>
          </w:p>
        </w:tc>
      </w:tr>
    </w:tbl>
    <w:p w:rsidR="004C5E80" w:rsidRPr="003F6ED2" w:rsidRDefault="004C5E80" w:rsidP="0006289C">
      <w:pPr>
        <w:rPr>
          <w:rFonts w:ascii="Arial" w:hAnsi="Arial" w:cs="Arial"/>
          <w:sz w:val="24"/>
          <w:szCs w:val="24"/>
          <w:lang w:val="es-MX"/>
        </w:rPr>
      </w:pPr>
    </w:p>
    <w:p w:rsidR="004E60FB" w:rsidRPr="003F6ED2" w:rsidRDefault="004E60FB" w:rsidP="004E60F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MX"/>
        </w:rPr>
      </w:pPr>
      <w:r w:rsidRPr="003F6ED2">
        <w:rPr>
          <w:rFonts w:ascii="Arial" w:hAnsi="Arial" w:cs="Arial"/>
          <w:sz w:val="24"/>
          <w:szCs w:val="24"/>
          <w:lang w:val="es-MX"/>
        </w:rPr>
        <w:t xml:space="preserve">Hasta aquí hemos resumido los principios vertebrales que dan origen al proyecto de Extensión Horaria del Colegio San José de Quilmes. </w:t>
      </w:r>
    </w:p>
    <w:p w:rsidR="00342C2F" w:rsidRPr="003F6ED2" w:rsidRDefault="00342C2F" w:rsidP="004E60F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MX"/>
        </w:rPr>
      </w:pPr>
      <w:r w:rsidRPr="003F6ED2">
        <w:rPr>
          <w:rFonts w:ascii="Arial" w:hAnsi="Arial" w:cs="Arial"/>
          <w:sz w:val="24"/>
          <w:szCs w:val="24"/>
          <w:lang w:val="es-MX"/>
        </w:rPr>
        <w:t xml:space="preserve">Agradecemos que nos confíen la educación de su tesoro más </w:t>
      </w:r>
      <w:r w:rsidR="00AD664D">
        <w:rPr>
          <w:rFonts w:ascii="Arial" w:hAnsi="Arial" w:cs="Arial"/>
          <w:sz w:val="24"/>
          <w:szCs w:val="24"/>
          <w:lang w:val="es-MX"/>
        </w:rPr>
        <w:t>preciado</w:t>
      </w:r>
      <w:r w:rsidRPr="003F6ED2">
        <w:rPr>
          <w:rFonts w:ascii="Arial" w:hAnsi="Arial" w:cs="Arial"/>
          <w:sz w:val="24"/>
          <w:szCs w:val="24"/>
          <w:lang w:val="es-MX"/>
        </w:rPr>
        <w:t>,  sus hijos.</w:t>
      </w:r>
    </w:p>
    <w:p w:rsidR="00342C2F" w:rsidRDefault="00342C2F" w:rsidP="0006289C">
      <w:pPr>
        <w:rPr>
          <w:rFonts w:ascii="Arial" w:hAnsi="Arial" w:cs="Arial"/>
          <w:sz w:val="24"/>
          <w:szCs w:val="24"/>
          <w:lang w:val="es-MX"/>
        </w:rPr>
      </w:pPr>
    </w:p>
    <w:p w:rsidR="00342C2F" w:rsidRPr="00342C2F" w:rsidRDefault="00342C2F" w:rsidP="00342C2F">
      <w:pPr>
        <w:spacing w:after="0" w:line="240" w:lineRule="auto"/>
        <w:jc w:val="right"/>
        <w:rPr>
          <w:rFonts w:ascii="Arial" w:hAnsi="Arial" w:cs="Arial"/>
          <w:sz w:val="28"/>
          <w:szCs w:val="28"/>
          <w:lang w:val="es-MX"/>
        </w:rPr>
      </w:pPr>
      <w:r w:rsidRPr="00342C2F">
        <w:rPr>
          <w:rFonts w:ascii="Arial" w:hAnsi="Arial" w:cs="Arial"/>
          <w:sz w:val="28"/>
          <w:szCs w:val="28"/>
          <w:lang w:val="es-MX"/>
        </w:rPr>
        <w:t>Colegio San José</w:t>
      </w:r>
    </w:p>
    <w:p w:rsidR="00342C2F" w:rsidRPr="00342C2F" w:rsidRDefault="00DE13F7" w:rsidP="00342C2F">
      <w:pPr>
        <w:spacing w:after="0" w:line="240" w:lineRule="auto"/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Comunidad E</w:t>
      </w:r>
      <w:r w:rsidR="00342C2F" w:rsidRPr="00342C2F">
        <w:rPr>
          <w:rFonts w:ascii="Arial" w:hAnsi="Arial" w:cs="Arial"/>
          <w:sz w:val="28"/>
          <w:szCs w:val="28"/>
          <w:lang w:val="es-MX"/>
        </w:rPr>
        <w:t>ducativa</w:t>
      </w:r>
    </w:p>
    <w:sectPr w:rsidR="00342C2F" w:rsidRPr="00342C2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738" w:rsidRDefault="004D4738" w:rsidP="0006289C">
      <w:pPr>
        <w:spacing w:after="0" w:line="240" w:lineRule="auto"/>
      </w:pPr>
      <w:r>
        <w:separator/>
      </w:r>
    </w:p>
  </w:endnote>
  <w:endnote w:type="continuationSeparator" w:id="0">
    <w:p w:rsidR="004D4738" w:rsidRDefault="004D4738" w:rsidP="0006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738" w:rsidRDefault="004D4738" w:rsidP="0006289C">
      <w:pPr>
        <w:spacing w:after="0" w:line="240" w:lineRule="auto"/>
      </w:pPr>
      <w:r>
        <w:separator/>
      </w:r>
    </w:p>
  </w:footnote>
  <w:footnote w:type="continuationSeparator" w:id="0">
    <w:p w:rsidR="004D4738" w:rsidRDefault="004D4738" w:rsidP="0006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89C" w:rsidRDefault="0006289C" w:rsidP="0006289C">
    <w:pPr>
      <w:pStyle w:val="Encabezado"/>
    </w:pPr>
    <w:r w:rsidRPr="00484243">
      <w:rPr>
        <w:noProof/>
        <w:lang w:eastAsia="es-AR"/>
      </w:rPr>
      <w:drawing>
        <wp:inline distT="0" distB="0" distL="0" distR="0" wp14:anchorId="01F642FE" wp14:editId="5F74B235">
          <wp:extent cx="594079" cy="695793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5722" t="36602" r="23056" b="40033"/>
                  <a:stretch/>
                </pic:blipFill>
                <pic:spPr bwMode="auto">
                  <a:xfrm>
                    <a:off x="0" y="0"/>
                    <a:ext cx="612872" cy="7178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COLESGIO SAN JOSE -   Proyecto Extensión Horaria</w:t>
    </w:r>
  </w:p>
  <w:p w:rsidR="0006289C" w:rsidRDefault="0006289C" w:rsidP="00566108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03724"/>
    <w:multiLevelType w:val="hybridMultilevel"/>
    <w:tmpl w:val="25CAFCF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40"/>
    <w:rsid w:val="00002A9D"/>
    <w:rsid w:val="00040491"/>
    <w:rsid w:val="0006289C"/>
    <w:rsid w:val="000A0EF7"/>
    <w:rsid w:val="000C2912"/>
    <w:rsid w:val="001D309C"/>
    <w:rsid w:val="00232AF3"/>
    <w:rsid w:val="00250573"/>
    <w:rsid w:val="002B1A52"/>
    <w:rsid w:val="002C3771"/>
    <w:rsid w:val="00342C2F"/>
    <w:rsid w:val="003F6ED2"/>
    <w:rsid w:val="00456482"/>
    <w:rsid w:val="004C5E80"/>
    <w:rsid w:val="004D4738"/>
    <w:rsid w:val="004E60FB"/>
    <w:rsid w:val="00566108"/>
    <w:rsid w:val="005B3818"/>
    <w:rsid w:val="005C200E"/>
    <w:rsid w:val="005F747D"/>
    <w:rsid w:val="00662F70"/>
    <w:rsid w:val="00671640"/>
    <w:rsid w:val="006F0CB0"/>
    <w:rsid w:val="007565DD"/>
    <w:rsid w:val="00796DBF"/>
    <w:rsid w:val="007D205D"/>
    <w:rsid w:val="007D487C"/>
    <w:rsid w:val="007F63B8"/>
    <w:rsid w:val="00852452"/>
    <w:rsid w:val="00863E49"/>
    <w:rsid w:val="00967D1C"/>
    <w:rsid w:val="009B4C16"/>
    <w:rsid w:val="00A11735"/>
    <w:rsid w:val="00A36FB9"/>
    <w:rsid w:val="00A53305"/>
    <w:rsid w:val="00A81210"/>
    <w:rsid w:val="00A92CC3"/>
    <w:rsid w:val="00AD664D"/>
    <w:rsid w:val="00CD7B40"/>
    <w:rsid w:val="00D15626"/>
    <w:rsid w:val="00D3422C"/>
    <w:rsid w:val="00D92DA1"/>
    <w:rsid w:val="00DC0077"/>
    <w:rsid w:val="00DC337C"/>
    <w:rsid w:val="00DC5466"/>
    <w:rsid w:val="00DD0BF2"/>
    <w:rsid w:val="00DE13F7"/>
    <w:rsid w:val="00EF35C1"/>
    <w:rsid w:val="00F60139"/>
    <w:rsid w:val="00F7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482852-8F04-4658-BD45-DDCFAA0A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89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2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89C"/>
  </w:style>
  <w:style w:type="paragraph" w:styleId="Piedepgina">
    <w:name w:val="footer"/>
    <w:basedOn w:val="Normal"/>
    <w:link w:val="PiedepginaCar"/>
    <w:uiPriority w:val="99"/>
    <w:unhideWhenUsed/>
    <w:rsid w:val="00062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89C"/>
  </w:style>
  <w:style w:type="paragraph" w:styleId="Textodeglobo">
    <w:name w:val="Balloon Text"/>
    <w:basedOn w:val="Normal"/>
    <w:link w:val="TextodegloboCar"/>
    <w:uiPriority w:val="99"/>
    <w:semiHidden/>
    <w:unhideWhenUsed/>
    <w:rsid w:val="0006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8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2B1A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5">
    <w:name w:val="color_15"/>
    <w:basedOn w:val="Fuentedeprrafopredeter"/>
    <w:rsid w:val="005F747D"/>
  </w:style>
  <w:style w:type="character" w:customStyle="1" w:styleId="color45">
    <w:name w:val="color_45"/>
    <w:basedOn w:val="Fuentedeprrafopredeter"/>
    <w:rsid w:val="00863E49"/>
  </w:style>
  <w:style w:type="character" w:styleId="Textoennegrita">
    <w:name w:val="Strong"/>
    <w:basedOn w:val="Fuentedeprrafopredeter"/>
    <w:uiPriority w:val="22"/>
    <w:qFormat/>
    <w:rsid w:val="00A11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80B3-DED8-4A83-BE4F-1B1591D5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</cp:lastModifiedBy>
  <cp:revision>2</cp:revision>
  <dcterms:created xsi:type="dcterms:W3CDTF">2025-02-24T22:14:00Z</dcterms:created>
  <dcterms:modified xsi:type="dcterms:W3CDTF">2025-02-24T22:14:00Z</dcterms:modified>
</cp:coreProperties>
</file>